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6DDA1" w14:textId="7B907BDE" w:rsidR="00DE2AA4" w:rsidRPr="00B701A9" w:rsidRDefault="00B77E4A" w:rsidP="008E790B">
      <w:pPr>
        <w:rPr>
          <w:b/>
          <w:bCs/>
          <w:sz w:val="28"/>
          <w:szCs w:val="28"/>
        </w:rPr>
      </w:pPr>
      <w:r>
        <w:rPr>
          <w:noProof/>
        </w:rPr>
        <w:drawing>
          <wp:inline distT="0" distB="0" distL="0" distR="0" wp14:anchorId="0AAC62B2" wp14:editId="377F2B7E">
            <wp:extent cx="1095153" cy="495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8576" cy="615104"/>
                    </a:xfrm>
                    <a:prstGeom prst="rect">
                      <a:avLst/>
                    </a:prstGeom>
                  </pic:spPr>
                </pic:pic>
              </a:graphicData>
            </a:graphic>
          </wp:inline>
        </w:drawing>
      </w:r>
      <w:r w:rsidR="00A34C1D" w:rsidRPr="000A2AAA">
        <w:rPr>
          <w:sz w:val="22"/>
          <w:szCs w:val="22"/>
        </w:rPr>
        <w:tab/>
      </w:r>
      <w:r w:rsidR="00A34C1D" w:rsidRPr="000A2AAA">
        <w:rPr>
          <w:sz w:val="22"/>
          <w:szCs w:val="22"/>
        </w:rPr>
        <w:tab/>
      </w:r>
      <w:r w:rsidR="00A34C1D" w:rsidRPr="000A2AAA">
        <w:rPr>
          <w:sz w:val="22"/>
          <w:szCs w:val="22"/>
        </w:rPr>
        <w:tab/>
      </w:r>
      <w:r w:rsidR="008E790B">
        <w:rPr>
          <w:sz w:val="22"/>
          <w:szCs w:val="22"/>
        </w:rPr>
        <w:tab/>
        <w:t xml:space="preserve">       </w:t>
      </w:r>
      <w:r w:rsidR="008E790B" w:rsidRPr="00765A86">
        <w:rPr>
          <w:b/>
          <w:bCs/>
          <w:color w:val="0070C0"/>
          <w:sz w:val="28"/>
          <w:szCs w:val="28"/>
        </w:rPr>
        <w:t>Connecting with Love, Unity and Service</w:t>
      </w:r>
    </w:p>
    <w:p w14:paraId="51A417E4" w14:textId="77777777" w:rsidR="00B701A9" w:rsidRDefault="00A34C1D" w:rsidP="00B701A9">
      <w:pPr>
        <w:jc w:val="right"/>
        <w:rPr>
          <w:b/>
          <w:bCs/>
          <w:sz w:val="28"/>
          <w:szCs w:val="28"/>
        </w:rPr>
      </w:pPr>
      <w:r w:rsidRPr="00B701A9">
        <w:rPr>
          <w:b/>
          <w:bCs/>
          <w:sz w:val="28"/>
          <w:szCs w:val="28"/>
        </w:rPr>
        <w:tab/>
      </w:r>
      <w:r w:rsidRPr="00B701A9">
        <w:rPr>
          <w:b/>
          <w:bCs/>
          <w:sz w:val="28"/>
          <w:szCs w:val="28"/>
        </w:rPr>
        <w:tab/>
      </w:r>
      <w:r w:rsidRPr="00B701A9">
        <w:rPr>
          <w:b/>
          <w:bCs/>
          <w:sz w:val="28"/>
          <w:szCs w:val="28"/>
        </w:rPr>
        <w:tab/>
      </w:r>
      <w:r w:rsidRPr="00B701A9">
        <w:rPr>
          <w:b/>
          <w:bCs/>
          <w:sz w:val="28"/>
          <w:szCs w:val="28"/>
        </w:rPr>
        <w:tab/>
      </w:r>
      <w:r w:rsidRPr="00B701A9">
        <w:rPr>
          <w:b/>
          <w:bCs/>
          <w:sz w:val="28"/>
          <w:szCs w:val="28"/>
        </w:rPr>
        <w:tab/>
      </w:r>
      <w:r w:rsidRPr="005D481A">
        <w:rPr>
          <w:b/>
          <w:bCs/>
          <w:color w:val="00B050"/>
          <w:sz w:val="28"/>
          <w:szCs w:val="28"/>
        </w:rPr>
        <w:t xml:space="preserve">Delegate’s Report </w:t>
      </w:r>
    </w:p>
    <w:p w14:paraId="786A2B8C" w14:textId="22CE92FC" w:rsidR="00E738C0" w:rsidRPr="005060E8" w:rsidRDefault="00413AA3" w:rsidP="005060E8">
      <w:pPr>
        <w:jc w:val="right"/>
        <w:rPr>
          <w:b/>
          <w:bCs/>
          <w:sz w:val="28"/>
          <w:szCs w:val="28"/>
        </w:rPr>
      </w:pPr>
      <w:r w:rsidRPr="00B701A9">
        <w:rPr>
          <w:b/>
          <w:bCs/>
          <w:sz w:val="28"/>
          <w:szCs w:val="28"/>
        </w:rPr>
        <w:t xml:space="preserve">Area 50 – </w:t>
      </w:r>
      <w:r w:rsidR="00B02F93">
        <w:rPr>
          <w:b/>
          <w:bCs/>
          <w:sz w:val="28"/>
          <w:szCs w:val="28"/>
        </w:rPr>
        <w:t xml:space="preserve">Area Committee Meeting </w:t>
      </w:r>
      <w:r w:rsidR="004273E6" w:rsidRPr="00B701A9">
        <w:rPr>
          <w:b/>
          <w:bCs/>
          <w:sz w:val="28"/>
          <w:szCs w:val="28"/>
        </w:rPr>
        <w:t xml:space="preserve">– </w:t>
      </w:r>
      <w:r w:rsidR="002E0647">
        <w:rPr>
          <w:b/>
          <w:bCs/>
          <w:sz w:val="28"/>
          <w:szCs w:val="28"/>
        </w:rPr>
        <w:t>12/18</w:t>
      </w:r>
      <w:r w:rsidR="008E790B">
        <w:rPr>
          <w:b/>
          <w:bCs/>
          <w:sz w:val="28"/>
          <w:szCs w:val="28"/>
        </w:rPr>
        <w:t>/23</w:t>
      </w:r>
    </w:p>
    <w:p w14:paraId="79753F2B" w14:textId="1D25E5AB" w:rsidR="00CA2EC1" w:rsidRPr="000A2AAA" w:rsidRDefault="00CA2EC1">
      <w:pPr>
        <w:rPr>
          <w:sz w:val="22"/>
          <w:szCs w:val="22"/>
        </w:rPr>
      </w:pPr>
      <w:r w:rsidRPr="000A2AAA">
        <w:rPr>
          <w:sz w:val="22"/>
          <w:szCs w:val="22"/>
        </w:rPr>
        <w:t xml:space="preserve">Dear </w:t>
      </w:r>
      <w:r w:rsidR="007B603F" w:rsidRPr="000A2AAA">
        <w:rPr>
          <w:sz w:val="22"/>
          <w:szCs w:val="22"/>
        </w:rPr>
        <w:t xml:space="preserve">Area 50 </w:t>
      </w:r>
      <w:r w:rsidRPr="000A2AAA">
        <w:rPr>
          <w:sz w:val="22"/>
          <w:szCs w:val="22"/>
        </w:rPr>
        <w:t>F</w:t>
      </w:r>
      <w:r w:rsidR="00A119CF" w:rsidRPr="000A2AAA">
        <w:rPr>
          <w:sz w:val="22"/>
          <w:szCs w:val="22"/>
        </w:rPr>
        <w:t>amily</w:t>
      </w:r>
      <w:r w:rsidRPr="000A2AAA">
        <w:rPr>
          <w:sz w:val="22"/>
          <w:szCs w:val="22"/>
        </w:rPr>
        <w:t>-</w:t>
      </w:r>
    </w:p>
    <w:p w14:paraId="1D3DF065" w14:textId="77777777" w:rsidR="00BB2D47" w:rsidRDefault="00BB2D47" w:rsidP="009E07CB">
      <w:pPr>
        <w:rPr>
          <w:sz w:val="22"/>
          <w:szCs w:val="22"/>
        </w:rPr>
      </w:pPr>
    </w:p>
    <w:p w14:paraId="7B8BA692" w14:textId="565D28AB" w:rsidR="00B02F93" w:rsidRDefault="002E0647" w:rsidP="00680352">
      <w:pPr>
        <w:rPr>
          <w:noProof/>
          <w:sz w:val="22"/>
          <w:szCs w:val="22"/>
        </w:rPr>
      </w:pPr>
      <w:r>
        <w:rPr>
          <w:noProof/>
          <w:sz w:val="22"/>
          <w:szCs w:val="22"/>
        </w:rPr>
        <w:t>I’m so excited for Area 50 as we head into 2024 with our Panel 74 Trusted Servants. Your panel 74 Delegate-elect, Steve J., has received his General Service Committee assignment. I’ll let him tell you about it – ask him!!</w:t>
      </w:r>
    </w:p>
    <w:p w14:paraId="46EE04A8" w14:textId="77777777" w:rsidR="005E7D38" w:rsidRDefault="005E7D38" w:rsidP="00680352">
      <w:pPr>
        <w:rPr>
          <w:noProof/>
          <w:sz w:val="22"/>
          <w:szCs w:val="22"/>
        </w:rPr>
      </w:pPr>
    </w:p>
    <w:p w14:paraId="1DF5F336" w14:textId="4FFB334B" w:rsidR="002E0647" w:rsidRDefault="002E0647" w:rsidP="00680352">
      <w:pPr>
        <w:rPr>
          <w:noProof/>
          <w:sz w:val="22"/>
          <w:szCs w:val="22"/>
        </w:rPr>
      </w:pPr>
      <w:r>
        <w:rPr>
          <w:noProof/>
          <w:sz w:val="22"/>
          <w:szCs w:val="22"/>
        </w:rPr>
        <w:t xml:space="preserve">I leave you with </w:t>
      </w:r>
      <w:r w:rsidR="004E407C">
        <w:rPr>
          <w:noProof/>
          <w:sz w:val="22"/>
          <w:szCs w:val="22"/>
        </w:rPr>
        <w:t>a</w:t>
      </w:r>
      <w:r>
        <w:rPr>
          <w:noProof/>
          <w:sz w:val="22"/>
          <w:szCs w:val="22"/>
        </w:rPr>
        <w:t xml:space="preserve"> final item</w:t>
      </w:r>
      <w:r w:rsidR="004E407C">
        <w:rPr>
          <w:noProof/>
          <w:sz w:val="22"/>
          <w:szCs w:val="22"/>
        </w:rPr>
        <w:t xml:space="preserve"> and some of my experience, strength and hope from general service.</w:t>
      </w:r>
      <w:r>
        <w:rPr>
          <w:noProof/>
          <w:sz w:val="22"/>
          <w:szCs w:val="22"/>
        </w:rPr>
        <w:t xml:space="preserve">  As per</w:t>
      </w:r>
      <w:r w:rsidR="00BF0347">
        <w:rPr>
          <w:noProof/>
          <w:sz w:val="22"/>
          <w:szCs w:val="22"/>
        </w:rPr>
        <w:t xml:space="preserve"> a</w:t>
      </w:r>
      <w:r>
        <w:rPr>
          <w:noProof/>
          <w:sz w:val="22"/>
          <w:szCs w:val="22"/>
        </w:rPr>
        <w:t xml:space="preserve"> 2023 Committee Consideration from the Finance Committee, under Equitable Distribution of Workload, the following was requested of the fellowship:</w:t>
      </w:r>
    </w:p>
    <w:p w14:paraId="2DD9FEAF" w14:textId="77777777" w:rsidR="004E407C" w:rsidRDefault="004E407C" w:rsidP="00680352">
      <w:pPr>
        <w:rPr>
          <w:noProof/>
          <w:sz w:val="22"/>
          <w:szCs w:val="22"/>
        </w:rPr>
      </w:pPr>
    </w:p>
    <w:p w14:paraId="30FD6E72" w14:textId="27788FC4" w:rsidR="004E407C" w:rsidRPr="0060016E" w:rsidRDefault="004E407C" w:rsidP="004E407C">
      <w:pPr>
        <w:pStyle w:val="NormalWeb"/>
        <w:rPr>
          <w:rFonts w:ascii="ArialMT" w:hAnsi="ArialMT"/>
          <w:b/>
          <w:bCs/>
          <w:i/>
          <w:iCs/>
        </w:rPr>
      </w:pPr>
      <w:r w:rsidRPr="0060016E">
        <w:rPr>
          <w:rFonts w:ascii="ArialMT" w:hAnsi="ArialMT"/>
          <w:b/>
          <w:bCs/>
          <w:i/>
          <w:iCs/>
        </w:rPr>
        <w:t xml:space="preserve">In response to a Committee Consideration from the 73rd General Service Conference suggesting that trustees’ Literature Committee </w:t>
      </w:r>
      <w:r w:rsidRPr="0060016E">
        <w:rPr>
          <w:rFonts w:ascii="Arial" w:hAnsi="Arial" w:cs="Arial"/>
          <w:b/>
          <w:bCs/>
          <w:i/>
          <w:iCs/>
        </w:rPr>
        <w:t>seek input from the Fellowship (including but not limited to Area delegate feedback) regarding any possible future changes to literature written by A.A.’s Founders</w:t>
      </w:r>
      <w:r w:rsidRPr="0060016E">
        <w:rPr>
          <w:rFonts w:ascii="ArialMT" w:hAnsi="ArialMT"/>
          <w:b/>
          <w:bCs/>
          <w:i/>
          <w:iCs/>
        </w:rPr>
        <w:t xml:space="preserve">, the trustees’ Literature committee agreed it would be beneficial to gather shared experience from the Fellowship regarding this topic. </w:t>
      </w:r>
    </w:p>
    <w:p w14:paraId="69F4A342" w14:textId="37B00ACC" w:rsidR="004E407C" w:rsidRPr="004E407C" w:rsidRDefault="004E407C" w:rsidP="004E407C">
      <w:pPr>
        <w:pStyle w:val="NormalWeb"/>
        <w:rPr>
          <w:rFonts w:asciiTheme="minorHAnsi" w:hAnsiTheme="minorHAnsi" w:cstheme="minorHAnsi"/>
          <w:sz w:val="22"/>
          <w:szCs w:val="22"/>
        </w:rPr>
      </w:pPr>
      <w:r w:rsidRPr="004E407C">
        <w:rPr>
          <w:rFonts w:asciiTheme="minorHAnsi" w:hAnsiTheme="minorHAnsi" w:cstheme="minorHAnsi"/>
          <w:sz w:val="22"/>
          <w:szCs w:val="22"/>
        </w:rPr>
        <w:t xml:space="preserve">Please see </w:t>
      </w:r>
      <w:r w:rsidR="00BF0347">
        <w:rPr>
          <w:rFonts w:asciiTheme="minorHAnsi" w:hAnsiTheme="minorHAnsi" w:cstheme="minorHAnsi"/>
          <w:sz w:val="22"/>
          <w:szCs w:val="22"/>
        </w:rPr>
        <w:t>this section of my</w:t>
      </w:r>
      <w:r w:rsidRPr="004E407C">
        <w:rPr>
          <w:rFonts w:asciiTheme="minorHAnsi" w:hAnsiTheme="minorHAnsi" w:cstheme="minorHAnsi"/>
          <w:sz w:val="22"/>
          <w:szCs w:val="22"/>
        </w:rPr>
        <w:t xml:space="preserve"> report to the area on this item, as well as feedback from 202</w:t>
      </w:r>
      <w:r w:rsidR="00BF0347">
        <w:rPr>
          <w:rFonts w:asciiTheme="minorHAnsi" w:hAnsiTheme="minorHAnsi" w:cstheme="minorHAnsi"/>
          <w:sz w:val="22"/>
          <w:szCs w:val="22"/>
        </w:rPr>
        <w:t>3</w:t>
      </w:r>
      <w:r w:rsidRPr="004E407C">
        <w:rPr>
          <w:rFonts w:asciiTheme="minorHAnsi" w:hAnsiTheme="minorHAnsi" w:cstheme="minorHAnsi"/>
          <w:sz w:val="22"/>
          <w:szCs w:val="22"/>
        </w:rPr>
        <w:t>, from both the Delegate’s Questionnaire and the Pre-conference assembly (in person and virtual combined):</w:t>
      </w:r>
    </w:p>
    <w:p w14:paraId="32629669" w14:textId="77777777" w:rsidR="002E0647" w:rsidRDefault="002E0647" w:rsidP="00680352">
      <w:pPr>
        <w:rPr>
          <w:noProof/>
          <w:sz w:val="22"/>
          <w:szCs w:val="22"/>
        </w:rPr>
      </w:pPr>
    </w:p>
    <w:p w14:paraId="14562E11" w14:textId="1CF9BC0B" w:rsidR="002E0647" w:rsidRDefault="002E0647" w:rsidP="00680352">
      <w:pPr>
        <w:rPr>
          <w:noProof/>
          <w:sz w:val="22"/>
          <w:szCs w:val="22"/>
        </w:rPr>
      </w:pPr>
      <w:r w:rsidRPr="002E0647">
        <w:rPr>
          <w:noProof/>
          <w:sz w:val="22"/>
          <w:szCs w:val="22"/>
        </w:rPr>
        <w:drawing>
          <wp:inline distT="0" distB="0" distL="0" distR="0" wp14:anchorId="33AFAF10" wp14:editId="125CA497">
            <wp:extent cx="5943600" cy="3343275"/>
            <wp:effectExtent l="0" t="0" r="0" b="0"/>
            <wp:docPr id="175823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9593" name=""/>
                    <pic:cNvPicPr/>
                  </pic:nvPicPr>
                  <pic:blipFill>
                    <a:blip r:embed="rId8"/>
                    <a:stretch>
                      <a:fillRect/>
                    </a:stretch>
                  </pic:blipFill>
                  <pic:spPr>
                    <a:xfrm>
                      <a:off x="0" y="0"/>
                      <a:ext cx="5943600" cy="3343275"/>
                    </a:xfrm>
                    <a:prstGeom prst="rect">
                      <a:avLst/>
                    </a:prstGeom>
                  </pic:spPr>
                </pic:pic>
              </a:graphicData>
            </a:graphic>
          </wp:inline>
        </w:drawing>
      </w:r>
    </w:p>
    <w:p w14:paraId="306F3D49" w14:textId="4EE42651" w:rsidR="002E0647" w:rsidRDefault="002E0647" w:rsidP="00680352">
      <w:pPr>
        <w:rPr>
          <w:noProof/>
          <w:sz w:val="22"/>
          <w:szCs w:val="22"/>
        </w:rPr>
      </w:pPr>
      <w:r w:rsidRPr="002E0647">
        <w:rPr>
          <w:noProof/>
          <w:sz w:val="22"/>
          <w:szCs w:val="22"/>
        </w:rPr>
        <w:lastRenderedPageBreak/>
        <w:drawing>
          <wp:inline distT="0" distB="0" distL="0" distR="0" wp14:anchorId="219EE3C5" wp14:editId="58B3B6E0">
            <wp:extent cx="5943600" cy="3343275"/>
            <wp:effectExtent l="0" t="0" r="0" b="0"/>
            <wp:docPr id="66329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8534" name=""/>
                    <pic:cNvPicPr/>
                  </pic:nvPicPr>
                  <pic:blipFill>
                    <a:blip r:embed="rId9"/>
                    <a:stretch>
                      <a:fillRect/>
                    </a:stretch>
                  </pic:blipFill>
                  <pic:spPr>
                    <a:xfrm>
                      <a:off x="0" y="0"/>
                      <a:ext cx="5943600" cy="3343275"/>
                    </a:xfrm>
                    <a:prstGeom prst="rect">
                      <a:avLst/>
                    </a:prstGeom>
                  </pic:spPr>
                </pic:pic>
              </a:graphicData>
            </a:graphic>
          </wp:inline>
        </w:drawing>
      </w:r>
    </w:p>
    <w:p w14:paraId="71599C55" w14:textId="77777777" w:rsidR="002E0647" w:rsidRDefault="002E0647" w:rsidP="00680352">
      <w:pPr>
        <w:rPr>
          <w:noProof/>
          <w:sz w:val="22"/>
          <w:szCs w:val="22"/>
        </w:rPr>
      </w:pPr>
    </w:p>
    <w:p w14:paraId="20ECFC98" w14:textId="7FC24F20" w:rsidR="002E0647" w:rsidRDefault="00BF0347" w:rsidP="00680352">
      <w:pPr>
        <w:rPr>
          <w:noProof/>
          <w:sz w:val="22"/>
          <w:szCs w:val="22"/>
        </w:rPr>
      </w:pPr>
      <w:r>
        <w:rPr>
          <w:noProof/>
          <w:sz w:val="22"/>
          <w:szCs w:val="22"/>
        </w:rPr>
        <w:t xml:space="preserve">This same </w:t>
      </w:r>
      <w:r w:rsidR="004E407C">
        <w:rPr>
          <w:noProof/>
          <w:sz w:val="22"/>
          <w:szCs w:val="22"/>
        </w:rPr>
        <w:t xml:space="preserve">item was reviewed by committee at the 2023 GSC, </w:t>
      </w:r>
      <w:r w:rsidR="002E0647">
        <w:rPr>
          <w:noProof/>
          <w:sz w:val="22"/>
          <w:szCs w:val="22"/>
        </w:rPr>
        <w:t xml:space="preserve"> in response to many agenda items submitted for each of the 2022 and 2023 General Service Conferences.  In fact, there were 13 items submitted for the 2023 Conference as well. These included everything from specific requests to restore the Twelve Steps and Twelve Traditions to the orignal writing, to developing policies to edit or not edit our co-founders’ writings. </w:t>
      </w:r>
    </w:p>
    <w:p w14:paraId="504A3268" w14:textId="77777777" w:rsidR="002E0647" w:rsidRDefault="002E0647" w:rsidP="00680352">
      <w:pPr>
        <w:rPr>
          <w:noProof/>
          <w:sz w:val="22"/>
          <w:szCs w:val="22"/>
        </w:rPr>
      </w:pPr>
    </w:p>
    <w:p w14:paraId="5A9DA1D2" w14:textId="36B8933C" w:rsidR="002E0647" w:rsidRDefault="002E0647" w:rsidP="00680352">
      <w:pPr>
        <w:rPr>
          <w:noProof/>
          <w:sz w:val="22"/>
          <w:szCs w:val="22"/>
        </w:rPr>
      </w:pPr>
      <w:r>
        <w:rPr>
          <w:noProof/>
          <w:sz w:val="22"/>
          <w:szCs w:val="22"/>
        </w:rPr>
        <w:t>On November 13, 2023, the trustees’ Literature Committee responded to this consideration by asking the delegates to get sharing (not a survey) from the 93 Delegate Areas of the United States and Canada on the following suggested questions, with an ask that additional questions may be added:</w:t>
      </w:r>
    </w:p>
    <w:p w14:paraId="0F6F86EB" w14:textId="1E27F608" w:rsidR="004E407C" w:rsidRPr="0060016E" w:rsidRDefault="004E407C" w:rsidP="0060016E">
      <w:pPr>
        <w:pStyle w:val="NormalWeb"/>
        <w:jc w:val="center"/>
        <w:rPr>
          <w:b/>
          <w:bCs/>
        </w:rPr>
      </w:pPr>
      <w:r w:rsidRPr="0060016E">
        <w:rPr>
          <w:rFonts w:ascii="Arial" w:hAnsi="Arial" w:cs="Arial"/>
          <w:b/>
          <w:bCs/>
          <w:sz w:val="22"/>
          <w:szCs w:val="22"/>
        </w:rPr>
        <w:t xml:space="preserve">HOW SHOULD WE TREAT A.A. FOUNDERS’ WRITINGS </w:t>
      </w:r>
      <w:r w:rsidRPr="0060016E">
        <w:rPr>
          <w:rFonts w:ascii="Arial" w:hAnsi="Arial" w:cs="Arial"/>
          <w:b/>
          <w:bCs/>
          <w:sz w:val="22"/>
          <w:szCs w:val="22"/>
        </w:rPr>
        <w:t xml:space="preserve">- </w:t>
      </w:r>
      <w:r w:rsidRPr="0060016E">
        <w:rPr>
          <w:rFonts w:ascii="ArialMT" w:hAnsi="ArialMT"/>
          <w:b/>
          <w:bCs/>
          <w:sz w:val="22"/>
          <w:szCs w:val="22"/>
        </w:rPr>
        <w:t>SUGGESTED QUESTIONS FOR DISCUSSION</w:t>
      </w:r>
    </w:p>
    <w:p w14:paraId="44979F11"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Do you think that A.A. Founders would object to or embrace revisions to their writings? If yes, why? If not, why? </w:t>
      </w:r>
    </w:p>
    <w:p w14:paraId="07BE23C6"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Do you think the Founders’ writings are effective in reaching new members? If not, what measures do you think can be taken to resolve this issue? </w:t>
      </w:r>
    </w:p>
    <w:p w14:paraId="246F192E"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What reasons would you consider for changing our Founders’ writings? </w:t>
      </w:r>
    </w:p>
    <w:p w14:paraId="5525C0AB"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How do you feel about changing A.A. Founders’ writings to replace outdated references? </w:t>
      </w:r>
    </w:p>
    <w:p w14:paraId="245D3A7D"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What suggestions do you have for preserving the Founders’ writings, along with keeping pace with our current A.A. Society and its future? </w:t>
      </w:r>
    </w:p>
    <w:p w14:paraId="27998323" w14:textId="77777777" w:rsidR="004E407C" w:rsidRPr="0060016E" w:rsidRDefault="004E407C" w:rsidP="004E407C">
      <w:pPr>
        <w:pStyle w:val="NormalWeb"/>
        <w:numPr>
          <w:ilvl w:val="0"/>
          <w:numId w:val="28"/>
        </w:numPr>
        <w:rPr>
          <w:rFonts w:ascii="ArialMT" w:hAnsi="ArialMT"/>
        </w:rPr>
      </w:pPr>
      <w:r w:rsidRPr="0060016E">
        <w:rPr>
          <w:rFonts w:ascii="ArialMT" w:hAnsi="ArialMT"/>
        </w:rPr>
        <w:t xml:space="preserve">Should there be a special Conference process for approval of changes to our Founders’ writings? (e.g., super, or qualified majority – 75%, and/or 2-year consideration process.) </w:t>
      </w:r>
    </w:p>
    <w:p w14:paraId="47489242" w14:textId="77777777" w:rsidR="004E407C" w:rsidRPr="0060016E" w:rsidRDefault="004E407C" w:rsidP="004E407C">
      <w:pPr>
        <w:pStyle w:val="NormalWeb"/>
        <w:numPr>
          <w:ilvl w:val="0"/>
          <w:numId w:val="28"/>
        </w:numPr>
        <w:rPr>
          <w:rFonts w:ascii="ArialMT" w:hAnsi="ArialMT"/>
          <w:sz w:val="22"/>
          <w:szCs w:val="22"/>
        </w:rPr>
      </w:pPr>
      <w:r w:rsidRPr="0060016E">
        <w:rPr>
          <w:rFonts w:ascii="ArialMT" w:hAnsi="ArialMT"/>
        </w:rPr>
        <w:t xml:space="preserve">What additional ideas, thoughts or suggestions can you share about changing or not changing the Founders’ writings? </w:t>
      </w:r>
    </w:p>
    <w:p w14:paraId="687B0591" w14:textId="77777777" w:rsidR="002E0647" w:rsidRDefault="002E0647" w:rsidP="00680352">
      <w:pPr>
        <w:rPr>
          <w:noProof/>
          <w:sz w:val="22"/>
          <w:szCs w:val="22"/>
        </w:rPr>
      </w:pPr>
    </w:p>
    <w:p w14:paraId="31462FBA" w14:textId="69187FED" w:rsidR="002E0647" w:rsidRDefault="004E407C" w:rsidP="00680352">
      <w:pPr>
        <w:rPr>
          <w:noProof/>
          <w:sz w:val="22"/>
          <w:szCs w:val="22"/>
        </w:rPr>
      </w:pPr>
      <w:r>
        <w:rPr>
          <w:noProof/>
          <w:sz w:val="22"/>
          <w:szCs w:val="22"/>
        </w:rPr>
        <w:t>So I now leave this to the Panel 74 Area 50 Delegate from WNY, Steve J., as he will be the one to carry our Area 50 conscience on this matter to the 74</w:t>
      </w:r>
      <w:r w:rsidRPr="004E407C">
        <w:rPr>
          <w:noProof/>
          <w:sz w:val="22"/>
          <w:szCs w:val="22"/>
          <w:vertAlign w:val="superscript"/>
        </w:rPr>
        <w:t>th</w:t>
      </w:r>
      <w:r>
        <w:rPr>
          <w:noProof/>
          <w:sz w:val="22"/>
          <w:szCs w:val="22"/>
        </w:rPr>
        <w:t xml:space="preserve"> General Service Conference in Aprl 2023</w:t>
      </w:r>
      <w:r w:rsidR="00BF0347">
        <w:rPr>
          <w:noProof/>
          <w:sz w:val="22"/>
          <w:szCs w:val="22"/>
        </w:rPr>
        <w:t xml:space="preserve"> (think Concepts </w:t>
      </w:r>
      <w:r w:rsidR="0060016E">
        <w:rPr>
          <w:noProof/>
          <w:sz w:val="22"/>
          <w:szCs w:val="22"/>
        </w:rPr>
        <w:t>I,</w:t>
      </w:r>
      <w:r w:rsidR="00BF0347">
        <w:rPr>
          <w:noProof/>
          <w:sz w:val="22"/>
          <w:szCs w:val="22"/>
        </w:rPr>
        <w:t>II, III and IV).</w:t>
      </w:r>
    </w:p>
    <w:p w14:paraId="004E8E7F" w14:textId="77777777" w:rsidR="004E407C" w:rsidRDefault="004E407C" w:rsidP="00680352">
      <w:pPr>
        <w:rPr>
          <w:noProof/>
          <w:sz w:val="22"/>
          <w:szCs w:val="22"/>
        </w:rPr>
      </w:pPr>
    </w:p>
    <w:p w14:paraId="65D3C582" w14:textId="41C1986B" w:rsidR="004E407C" w:rsidRDefault="004E407C" w:rsidP="00680352">
      <w:pPr>
        <w:rPr>
          <w:noProof/>
          <w:sz w:val="22"/>
          <w:szCs w:val="22"/>
        </w:rPr>
      </w:pPr>
      <w:r>
        <w:rPr>
          <w:noProof/>
          <w:sz w:val="22"/>
          <w:szCs w:val="22"/>
        </w:rPr>
        <w:t>Now the experience part:  I have experienced at the two conferences that I attended (72</w:t>
      </w:r>
      <w:r w:rsidRPr="004E407C">
        <w:rPr>
          <w:noProof/>
          <w:sz w:val="22"/>
          <w:szCs w:val="22"/>
          <w:vertAlign w:val="superscript"/>
        </w:rPr>
        <w:t>nd</w:t>
      </w:r>
      <w:r>
        <w:rPr>
          <w:noProof/>
          <w:sz w:val="22"/>
          <w:szCs w:val="22"/>
        </w:rPr>
        <w:t xml:space="preserve"> in 2022, and the 73</w:t>
      </w:r>
      <w:r w:rsidRPr="004E407C">
        <w:rPr>
          <w:noProof/>
          <w:sz w:val="22"/>
          <w:szCs w:val="22"/>
          <w:vertAlign w:val="superscript"/>
        </w:rPr>
        <w:t>rd</w:t>
      </w:r>
      <w:r>
        <w:rPr>
          <w:noProof/>
          <w:sz w:val="22"/>
          <w:szCs w:val="22"/>
        </w:rPr>
        <w:t xml:space="preserve"> in 2023) that when multiple, similar items are submitted as potential agenda items, they are combined into one agenda item at the Conference.  While this seems efficient, my experience is that we lose the flavor and character of the original item, the group conscience is watered down, and we discuss the items endlessly, and we don’t </w:t>
      </w:r>
      <w:r w:rsidR="0060016E">
        <w:rPr>
          <w:noProof/>
          <w:sz w:val="22"/>
          <w:szCs w:val="22"/>
        </w:rPr>
        <w:t xml:space="preserve">necessarily take </w:t>
      </w:r>
      <w:r>
        <w:rPr>
          <w:noProof/>
          <w:sz w:val="22"/>
          <w:szCs w:val="22"/>
        </w:rPr>
        <w:t xml:space="preserve">action as the original motions are converged into something else which isn’t as clear in intent and meaning. </w:t>
      </w:r>
      <w:r w:rsidR="00561F03">
        <w:rPr>
          <w:noProof/>
          <w:sz w:val="22"/>
          <w:szCs w:val="22"/>
        </w:rPr>
        <w:t xml:space="preserve">Additionally, the principles of the Traditions and Concepts on which the motions are built, seem to become fuzzy or lost.  As a wise Panel 68 Delegate told me, if there isn’t a Tradition or Concept behind an agenda item, we shouldn’t be undertaking it.  </w:t>
      </w:r>
    </w:p>
    <w:p w14:paraId="2E4B78AC" w14:textId="77777777" w:rsidR="00561F03" w:rsidRDefault="00561F03" w:rsidP="00680352">
      <w:pPr>
        <w:rPr>
          <w:noProof/>
          <w:sz w:val="22"/>
          <w:szCs w:val="22"/>
        </w:rPr>
      </w:pPr>
    </w:p>
    <w:p w14:paraId="4922C335" w14:textId="4BF885A3" w:rsidR="00561F03" w:rsidRDefault="00561F03" w:rsidP="00680352">
      <w:pPr>
        <w:rPr>
          <w:noProof/>
          <w:sz w:val="22"/>
          <w:szCs w:val="22"/>
        </w:rPr>
      </w:pPr>
      <w:r>
        <w:rPr>
          <w:noProof/>
          <w:sz w:val="22"/>
          <w:szCs w:val="22"/>
        </w:rPr>
        <w:t>Please keep this in mind</w:t>
      </w:r>
      <w:r w:rsidR="00BF0347">
        <w:rPr>
          <w:noProof/>
          <w:sz w:val="22"/>
          <w:szCs w:val="22"/>
        </w:rPr>
        <w:t xml:space="preserve">: </w:t>
      </w:r>
      <w:r>
        <w:rPr>
          <w:noProof/>
          <w:sz w:val="22"/>
          <w:szCs w:val="22"/>
        </w:rPr>
        <w:t xml:space="preserve">Most of us, </w:t>
      </w:r>
      <w:r w:rsidRPr="0060016E">
        <w:rPr>
          <w:noProof/>
          <w:sz w:val="22"/>
          <w:szCs w:val="22"/>
          <w:u w:val="single"/>
        </w:rPr>
        <w:t>including me,</w:t>
      </w:r>
      <w:r>
        <w:rPr>
          <w:noProof/>
          <w:sz w:val="22"/>
          <w:szCs w:val="22"/>
        </w:rPr>
        <w:t xml:space="preserve"> are far from experts in the Traditions or Concepts. But, my experience is that when we move slowly and deliberately, we can always find and act on the correct principles, if an action is to be taken</w:t>
      </w:r>
      <w:r w:rsidR="00BF0347">
        <w:rPr>
          <w:noProof/>
          <w:sz w:val="22"/>
          <w:szCs w:val="22"/>
        </w:rPr>
        <w:t xml:space="preserve"> or not taken. </w:t>
      </w:r>
    </w:p>
    <w:p w14:paraId="5DB12905" w14:textId="77777777" w:rsidR="00BF0347" w:rsidRDefault="00BF0347" w:rsidP="00680352">
      <w:pPr>
        <w:rPr>
          <w:noProof/>
          <w:sz w:val="22"/>
          <w:szCs w:val="22"/>
        </w:rPr>
      </w:pPr>
    </w:p>
    <w:p w14:paraId="69AE7C39" w14:textId="4661C6A4" w:rsidR="00BF0347" w:rsidRDefault="00BF0347" w:rsidP="00680352">
      <w:pPr>
        <w:rPr>
          <w:noProof/>
          <w:sz w:val="22"/>
          <w:szCs w:val="22"/>
        </w:rPr>
      </w:pPr>
      <w:r>
        <w:rPr>
          <w:noProof/>
          <w:sz w:val="22"/>
          <w:szCs w:val="22"/>
        </w:rPr>
        <w:t xml:space="preserve">Trust your trusted servants.  But verify.  Always verify.  If something doesn’t sit right under AA Principles, then by all means, ask the questions.  But follow our principles as you do so. </w:t>
      </w:r>
    </w:p>
    <w:p w14:paraId="6080658F" w14:textId="77777777" w:rsidR="00BF0347" w:rsidRDefault="00BF0347" w:rsidP="00680352">
      <w:pPr>
        <w:rPr>
          <w:noProof/>
          <w:sz w:val="22"/>
          <w:szCs w:val="22"/>
        </w:rPr>
      </w:pPr>
    </w:p>
    <w:p w14:paraId="6BF1F6B1" w14:textId="3C88E29B" w:rsidR="00B02F93" w:rsidRPr="0060016E" w:rsidRDefault="00BF0347" w:rsidP="00BF0347">
      <w:pPr>
        <w:rPr>
          <w:b/>
          <w:bCs/>
          <w:noProof/>
          <w:sz w:val="22"/>
          <w:szCs w:val="22"/>
        </w:rPr>
      </w:pPr>
      <w:r w:rsidRPr="0060016E">
        <w:rPr>
          <w:b/>
          <w:bCs/>
          <w:noProof/>
          <w:sz w:val="22"/>
          <w:szCs w:val="22"/>
        </w:rPr>
        <w:t xml:space="preserve">Remember that Facebook is NOT in the upside down triangle of AA. </w:t>
      </w:r>
      <w:r w:rsidR="0060016E">
        <w:rPr>
          <w:b/>
          <w:bCs/>
          <w:noProof/>
          <w:sz w:val="22"/>
          <w:szCs w:val="22"/>
        </w:rPr>
        <w:t xml:space="preserve"> God willing, it never is. </w:t>
      </w:r>
    </w:p>
    <w:p w14:paraId="7D89E107" w14:textId="6EE1D01F" w:rsidR="004273E6" w:rsidRDefault="004273E6" w:rsidP="00FE7AF2">
      <w:pPr>
        <w:rPr>
          <w:sz w:val="22"/>
          <w:szCs w:val="22"/>
        </w:rPr>
      </w:pPr>
    </w:p>
    <w:p w14:paraId="4729CB9E" w14:textId="72DA2743" w:rsidR="000A2AAA" w:rsidRPr="00B02F93" w:rsidRDefault="002C338F">
      <w:pPr>
        <w:rPr>
          <w:b/>
          <w:bCs/>
          <w:sz w:val="22"/>
          <w:szCs w:val="22"/>
          <w:u w:val="single"/>
        </w:rPr>
      </w:pPr>
      <w:r w:rsidRPr="00507FD8">
        <w:rPr>
          <w:sz w:val="22"/>
          <w:szCs w:val="22"/>
        </w:rPr>
        <w:t>Please l</w:t>
      </w:r>
      <w:r w:rsidR="00442FB2" w:rsidRPr="00507FD8">
        <w:rPr>
          <w:sz w:val="22"/>
          <w:szCs w:val="22"/>
        </w:rPr>
        <w:t>et me know if you have any questions.</w:t>
      </w:r>
      <w:r w:rsidR="00BF0347">
        <w:rPr>
          <w:sz w:val="22"/>
          <w:szCs w:val="22"/>
        </w:rPr>
        <w:t xml:space="preserve">  As said before, I will be over on the sidelines, patiently awaiting developments. </w:t>
      </w:r>
      <w:r w:rsidR="00B02F93">
        <w:rPr>
          <w:b/>
          <w:bCs/>
          <w:sz w:val="22"/>
          <w:szCs w:val="22"/>
          <w:u w:val="single"/>
        </w:rPr>
        <w:t xml:space="preserve"> </w:t>
      </w:r>
      <w:r w:rsidR="000A2820" w:rsidRPr="000A2AAA">
        <w:rPr>
          <w:sz w:val="22"/>
          <w:szCs w:val="22"/>
        </w:rPr>
        <w:t xml:space="preserve">With your help, and with God’s </w:t>
      </w:r>
      <w:r w:rsidR="00387617" w:rsidRPr="000A2AAA">
        <w:rPr>
          <w:sz w:val="22"/>
          <w:szCs w:val="22"/>
        </w:rPr>
        <w:t xml:space="preserve">loving arms around us, </w:t>
      </w:r>
      <w:r w:rsidR="000A2820" w:rsidRPr="0060016E">
        <w:rPr>
          <w:b/>
          <w:bCs/>
          <w:sz w:val="22"/>
          <w:szCs w:val="22"/>
          <w:u w:val="single"/>
        </w:rPr>
        <w:t>let’s keep doing this</w:t>
      </w:r>
      <w:r w:rsidR="00387617" w:rsidRPr="0060016E">
        <w:rPr>
          <w:b/>
          <w:bCs/>
          <w:sz w:val="22"/>
          <w:szCs w:val="22"/>
          <w:u w:val="single"/>
        </w:rPr>
        <w:t xml:space="preserve"> together</w:t>
      </w:r>
      <w:r w:rsidR="000A2820" w:rsidRPr="0060016E">
        <w:rPr>
          <w:b/>
          <w:bCs/>
          <w:sz w:val="22"/>
          <w:szCs w:val="22"/>
          <w:u w:val="single"/>
        </w:rPr>
        <w:t>, Shoulder to Shoulder.</w:t>
      </w:r>
      <w:r w:rsidR="006F0FC9" w:rsidRPr="0060016E">
        <w:rPr>
          <w:b/>
          <w:bCs/>
          <w:sz w:val="22"/>
          <w:szCs w:val="22"/>
          <w:u w:val="single"/>
        </w:rPr>
        <w:t xml:space="preserve"> I thank you for the honor of serving A.A. and Area 50.</w:t>
      </w:r>
    </w:p>
    <w:p w14:paraId="10F7FC26" w14:textId="77777777" w:rsidR="000A2AAA" w:rsidRDefault="000A2AAA">
      <w:pPr>
        <w:rPr>
          <w:sz w:val="22"/>
          <w:szCs w:val="22"/>
        </w:rPr>
      </w:pPr>
    </w:p>
    <w:p w14:paraId="4424BDB7" w14:textId="265F4213" w:rsidR="0060016E" w:rsidRDefault="0060016E">
      <w:pPr>
        <w:rPr>
          <w:sz w:val="22"/>
          <w:szCs w:val="22"/>
        </w:rPr>
      </w:pPr>
      <w:r>
        <w:rPr>
          <w:sz w:val="22"/>
          <w:szCs w:val="22"/>
        </w:rPr>
        <w:t>I leave you with what I believe is one of the finest writings in AA, written by our co-founder, Bill W:</w:t>
      </w:r>
    </w:p>
    <w:p w14:paraId="724FFA6C" w14:textId="77777777" w:rsidR="0060016E" w:rsidRDefault="0060016E">
      <w:pPr>
        <w:rPr>
          <w:sz w:val="22"/>
          <w:szCs w:val="22"/>
        </w:rPr>
      </w:pPr>
    </w:p>
    <w:p w14:paraId="1BCFBA48" w14:textId="503EADA2" w:rsidR="0060016E" w:rsidRDefault="0060016E">
      <w:pPr>
        <w:rPr>
          <w:sz w:val="22"/>
          <w:szCs w:val="22"/>
        </w:rPr>
      </w:pPr>
      <w:r>
        <w:rPr>
          <w:rStyle w:val="Strong"/>
          <w:rFonts w:ascii="Arial" w:hAnsi="Arial" w:cs="Arial"/>
          <w:color w:val="222222"/>
          <w:sz w:val="23"/>
          <w:szCs w:val="23"/>
        </w:rPr>
        <w:t xml:space="preserve">General Warranties of the Conference: </w:t>
      </w:r>
      <w:r w:rsidRPr="0060016E">
        <w:rPr>
          <w:rStyle w:val="Strong"/>
          <w:rFonts w:ascii="Arial" w:hAnsi="Arial" w:cs="Arial"/>
          <w:color w:val="222222"/>
          <w:sz w:val="23"/>
          <w:szCs w:val="23"/>
          <w:u w:val="single"/>
        </w:rPr>
        <w:t>in all its proceedings, the General Service Conference shall observe the spirit of the A.A. Tradition, taking great care that the Conference never becomes the seat of perilous wealth or power;</w:t>
      </w:r>
      <w:r>
        <w:rPr>
          <w:rStyle w:val="Strong"/>
          <w:rFonts w:ascii="Arial" w:hAnsi="Arial" w:cs="Arial"/>
          <w:color w:val="222222"/>
          <w:sz w:val="23"/>
          <w:szCs w:val="23"/>
        </w:rPr>
        <w:t xml:space="preserve"> that sufficient operating funds, plus an ample reserve, be its prudent financial principle; that none of the Conference Members shall ever be placed in a position of unqualified authority over any of the others; that all important decisions be reached by discussion, vote, and, whenever possible, by substantial unanimity; that no Conference action ever be personally punitive or an incitement to public controversy; that, </w:t>
      </w:r>
      <w:r w:rsidRPr="0060016E">
        <w:rPr>
          <w:rStyle w:val="Strong"/>
          <w:rFonts w:ascii="Arial" w:hAnsi="Arial" w:cs="Arial"/>
          <w:color w:val="222222"/>
          <w:sz w:val="23"/>
          <w:szCs w:val="23"/>
          <w:u w:val="single"/>
        </w:rPr>
        <w:t>though the Conference may act for the service of Alcoholics Anonymous, it shall never perform any acts of government; and that, like the Society of Alcoholics Anonymous which it serves, the Conference itself will always remain democratic in thought and action.</w:t>
      </w:r>
    </w:p>
    <w:p w14:paraId="5442BDF0" w14:textId="77777777" w:rsidR="0060016E" w:rsidRDefault="0060016E">
      <w:pPr>
        <w:rPr>
          <w:sz w:val="22"/>
          <w:szCs w:val="22"/>
        </w:rPr>
      </w:pPr>
    </w:p>
    <w:p w14:paraId="297937AC" w14:textId="43B53463" w:rsidR="000A2820" w:rsidRPr="000A2AAA" w:rsidRDefault="0060016E">
      <w:pPr>
        <w:rPr>
          <w:sz w:val="22"/>
          <w:szCs w:val="22"/>
        </w:rPr>
      </w:pPr>
      <w:r>
        <w:rPr>
          <w:sz w:val="22"/>
          <w:szCs w:val="22"/>
        </w:rPr>
        <w:t xml:space="preserve">All </w:t>
      </w:r>
      <w:r w:rsidR="00A23EDF">
        <w:rPr>
          <w:sz w:val="22"/>
          <w:szCs w:val="22"/>
        </w:rPr>
        <w:t xml:space="preserve">my </w:t>
      </w:r>
      <w:r>
        <w:rPr>
          <w:sz w:val="22"/>
          <w:szCs w:val="22"/>
        </w:rPr>
        <w:t>love to all of you,</w:t>
      </w:r>
      <w:r w:rsidRPr="0060016E">
        <w:t xml:space="preserve"> </w:t>
      </w:r>
    </w:p>
    <w:p w14:paraId="15CAD84B" w14:textId="55460B81" w:rsidR="00172FF0" w:rsidRPr="000A2AAA" w:rsidRDefault="00172FF0">
      <w:pPr>
        <w:rPr>
          <w:sz w:val="22"/>
          <w:szCs w:val="22"/>
        </w:rPr>
      </w:pPr>
      <w:r w:rsidRPr="000A2AAA">
        <w:rPr>
          <w:sz w:val="22"/>
          <w:szCs w:val="22"/>
        </w:rPr>
        <w:t>Denise M.</w:t>
      </w:r>
    </w:p>
    <w:p w14:paraId="7B34278E" w14:textId="336C7067" w:rsidR="00172FF0" w:rsidRPr="000A2AAA" w:rsidRDefault="00172FF0">
      <w:pPr>
        <w:rPr>
          <w:sz w:val="22"/>
          <w:szCs w:val="22"/>
        </w:rPr>
      </w:pPr>
      <w:r w:rsidRPr="000A2AAA">
        <w:rPr>
          <w:sz w:val="22"/>
          <w:szCs w:val="22"/>
        </w:rPr>
        <w:t>Area 50</w:t>
      </w:r>
      <w:r w:rsidR="00413AA3" w:rsidRPr="000A2AAA">
        <w:rPr>
          <w:sz w:val="22"/>
          <w:szCs w:val="22"/>
        </w:rPr>
        <w:t xml:space="preserve"> </w:t>
      </w:r>
      <w:r w:rsidR="00954B33">
        <w:rPr>
          <w:sz w:val="22"/>
          <w:szCs w:val="22"/>
        </w:rPr>
        <w:t xml:space="preserve">(WNY) </w:t>
      </w:r>
      <w:r w:rsidR="00413AA3" w:rsidRPr="000A2AAA">
        <w:rPr>
          <w:sz w:val="22"/>
          <w:szCs w:val="22"/>
        </w:rPr>
        <w:t>Panel 72 Delegate</w:t>
      </w:r>
    </w:p>
    <w:p w14:paraId="3093ECEC" w14:textId="510BBD03" w:rsidR="006F0FC9" w:rsidRDefault="00000000">
      <w:pPr>
        <w:rPr>
          <w:rStyle w:val="Hyperlink"/>
          <w:sz w:val="22"/>
          <w:szCs w:val="22"/>
        </w:rPr>
      </w:pPr>
      <w:r>
        <w:fldChar w:fldCharType="begin"/>
      </w:r>
      <w:r>
        <w:instrText>HYPERLINK "mailto:p72delegate@area50wny.org"</w:instrText>
      </w:r>
      <w:r>
        <w:fldChar w:fldCharType="separate"/>
      </w:r>
      <w:r w:rsidR="00172FF0" w:rsidRPr="000A2AAA">
        <w:rPr>
          <w:rStyle w:val="Hyperlink"/>
          <w:sz w:val="22"/>
          <w:szCs w:val="22"/>
        </w:rPr>
        <w:t>p72delegate@area50wny.org</w:t>
      </w:r>
      <w:r>
        <w:rPr>
          <w:rStyle w:val="Hyperlink"/>
          <w:sz w:val="22"/>
          <w:szCs w:val="22"/>
        </w:rPr>
        <w:fldChar w:fldCharType="end"/>
      </w:r>
    </w:p>
    <w:p w14:paraId="746DF614" w14:textId="0D9759C8" w:rsidR="0060016E" w:rsidRPr="0060016E" w:rsidRDefault="0060016E">
      <w:pPr>
        <w:rPr>
          <w:color w:val="0563C1" w:themeColor="hyperlink"/>
          <w:sz w:val="22"/>
          <w:szCs w:val="22"/>
          <w:u w:val="single"/>
        </w:rPr>
      </w:pPr>
      <w:r w:rsidRPr="00CC59FE">
        <w:drawing>
          <wp:inline distT="0" distB="0" distL="0" distR="0" wp14:anchorId="025C0927" wp14:editId="1FD7D930">
            <wp:extent cx="875030" cy="387735"/>
            <wp:effectExtent l="0" t="0" r="127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0986" cy="700552"/>
                    </a:xfrm>
                    <a:prstGeom prst="rect">
                      <a:avLst/>
                    </a:prstGeom>
                  </pic:spPr>
                </pic:pic>
              </a:graphicData>
            </a:graphic>
          </wp:inline>
        </w:drawing>
      </w:r>
    </w:p>
    <w:sectPr w:rsidR="0060016E" w:rsidRPr="0060016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F787" w14:textId="77777777" w:rsidR="00F00DF5" w:rsidRDefault="00F00DF5" w:rsidP="006206F8">
      <w:r>
        <w:separator/>
      </w:r>
    </w:p>
  </w:endnote>
  <w:endnote w:type="continuationSeparator" w:id="0">
    <w:p w14:paraId="08DC6DA4" w14:textId="77777777" w:rsidR="00F00DF5" w:rsidRDefault="00F00DF5" w:rsidP="0062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8140"/>
      <w:docPartObj>
        <w:docPartGallery w:val="Page Numbers (Bottom of Page)"/>
        <w:docPartUnique/>
      </w:docPartObj>
    </w:sdtPr>
    <w:sdtEndPr>
      <w:rPr>
        <w:noProof/>
      </w:rPr>
    </w:sdtEndPr>
    <w:sdtContent>
      <w:p w14:paraId="395EBE11" w14:textId="773C3517" w:rsidR="006206F8" w:rsidRDefault="00620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51582B" w14:textId="77777777" w:rsidR="006206F8" w:rsidRDefault="00620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C8C18" w14:textId="77777777" w:rsidR="00F00DF5" w:rsidRDefault="00F00DF5" w:rsidP="006206F8">
      <w:r>
        <w:separator/>
      </w:r>
    </w:p>
  </w:footnote>
  <w:footnote w:type="continuationSeparator" w:id="0">
    <w:p w14:paraId="548898B9" w14:textId="77777777" w:rsidR="00F00DF5" w:rsidRDefault="00F00DF5" w:rsidP="006206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4AF"/>
    <w:multiLevelType w:val="multilevel"/>
    <w:tmpl w:val="2D5812A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5D917EA"/>
    <w:multiLevelType w:val="hybridMultilevel"/>
    <w:tmpl w:val="E28A8580"/>
    <w:lvl w:ilvl="0" w:tplc="6AB87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7061B"/>
    <w:multiLevelType w:val="hybridMultilevel"/>
    <w:tmpl w:val="81ECA938"/>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C6095"/>
    <w:multiLevelType w:val="hybridMultilevel"/>
    <w:tmpl w:val="D916C250"/>
    <w:lvl w:ilvl="0" w:tplc="F2F0891E">
      <w:start w:val="1"/>
      <w:numFmt w:val="bullet"/>
      <w:lvlText w:val="•"/>
      <w:lvlJc w:val="left"/>
      <w:pPr>
        <w:ind w:left="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C8A212">
      <w:start w:val="1"/>
      <w:numFmt w:val="bullet"/>
      <w:lvlText w:val="o"/>
      <w:lvlJc w:val="left"/>
      <w:pPr>
        <w:ind w:left="1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C0C0C6">
      <w:start w:val="1"/>
      <w:numFmt w:val="bullet"/>
      <w:lvlText w:val="▪"/>
      <w:lvlJc w:val="left"/>
      <w:pPr>
        <w:ind w:left="2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C02E3E">
      <w:start w:val="1"/>
      <w:numFmt w:val="bullet"/>
      <w:lvlText w:val="•"/>
      <w:lvlJc w:val="left"/>
      <w:pPr>
        <w:ind w:left="2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24DC2">
      <w:start w:val="1"/>
      <w:numFmt w:val="bullet"/>
      <w:lvlText w:val="o"/>
      <w:lvlJc w:val="left"/>
      <w:pPr>
        <w:ind w:left="3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B85E84">
      <w:start w:val="1"/>
      <w:numFmt w:val="bullet"/>
      <w:lvlText w:val="▪"/>
      <w:lvlJc w:val="left"/>
      <w:pPr>
        <w:ind w:left="4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184508">
      <w:start w:val="1"/>
      <w:numFmt w:val="bullet"/>
      <w:lvlText w:val="•"/>
      <w:lvlJc w:val="left"/>
      <w:pPr>
        <w:ind w:left="5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C62794">
      <w:start w:val="1"/>
      <w:numFmt w:val="bullet"/>
      <w:lvlText w:val="o"/>
      <w:lvlJc w:val="left"/>
      <w:pPr>
        <w:ind w:left="5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76CCE0">
      <w:start w:val="1"/>
      <w:numFmt w:val="bullet"/>
      <w:lvlText w:val="▪"/>
      <w:lvlJc w:val="left"/>
      <w:pPr>
        <w:ind w:left="6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5255B7"/>
    <w:multiLevelType w:val="hybridMultilevel"/>
    <w:tmpl w:val="A8682914"/>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E3C42"/>
    <w:multiLevelType w:val="hybridMultilevel"/>
    <w:tmpl w:val="3F32C1C2"/>
    <w:lvl w:ilvl="0" w:tplc="A9B8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25464"/>
    <w:multiLevelType w:val="hybridMultilevel"/>
    <w:tmpl w:val="BF20A460"/>
    <w:lvl w:ilvl="0" w:tplc="978A1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24CAD"/>
    <w:multiLevelType w:val="hybridMultilevel"/>
    <w:tmpl w:val="A48AACC0"/>
    <w:lvl w:ilvl="0" w:tplc="C7EEA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C65BE"/>
    <w:multiLevelType w:val="hybridMultilevel"/>
    <w:tmpl w:val="8CA4D68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B0F7C"/>
    <w:multiLevelType w:val="hybridMultilevel"/>
    <w:tmpl w:val="7A8C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154BA"/>
    <w:multiLevelType w:val="hybridMultilevel"/>
    <w:tmpl w:val="78B4FBD0"/>
    <w:lvl w:ilvl="0" w:tplc="4CDC2BAA">
      <w:start w:val="7"/>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761C7"/>
    <w:multiLevelType w:val="hybridMultilevel"/>
    <w:tmpl w:val="B10C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858BB"/>
    <w:multiLevelType w:val="hybridMultilevel"/>
    <w:tmpl w:val="675E08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AAD76F0"/>
    <w:multiLevelType w:val="hybridMultilevel"/>
    <w:tmpl w:val="FA7628CA"/>
    <w:lvl w:ilvl="0" w:tplc="DB0CD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37F2E"/>
    <w:multiLevelType w:val="multilevel"/>
    <w:tmpl w:val="B4E6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E10E5"/>
    <w:multiLevelType w:val="multilevel"/>
    <w:tmpl w:val="A1526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65F68"/>
    <w:multiLevelType w:val="hybridMultilevel"/>
    <w:tmpl w:val="7C761EE8"/>
    <w:lvl w:ilvl="0" w:tplc="96E662B6">
      <w:start w:val="7"/>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40A75"/>
    <w:multiLevelType w:val="hybridMultilevel"/>
    <w:tmpl w:val="D408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303A9E"/>
    <w:multiLevelType w:val="hybridMultilevel"/>
    <w:tmpl w:val="6158E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E494B"/>
    <w:multiLevelType w:val="hybridMultilevel"/>
    <w:tmpl w:val="2C482F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601B2"/>
    <w:multiLevelType w:val="hybridMultilevel"/>
    <w:tmpl w:val="32404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C2A84"/>
    <w:multiLevelType w:val="multilevel"/>
    <w:tmpl w:val="7F38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90587"/>
    <w:multiLevelType w:val="hybridMultilevel"/>
    <w:tmpl w:val="C83E97B2"/>
    <w:lvl w:ilvl="0" w:tplc="3EB6269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A744D"/>
    <w:multiLevelType w:val="hybridMultilevel"/>
    <w:tmpl w:val="EBE8ADC2"/>
    <w:lvl w:ilvl="0" w:tplc="84EE1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06465"/>
    <w:multiLevelType w:val="multilevel"/>
    <w:tmpl w:val="9F480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DC6865"/>
    <w:multiLevelType w:val="hybridMultilevel"/>
    <w:tmpl w:val="BE823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D05E3"/>
    <w:multiLevelType w:val="hybridMultilevel"/>
    <w:tmpl w:val="ED4C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66178A"/>
    <w:multiLevelType w:val="hybridMultilevel"/>
    <w:tmpl w:val="9D06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417486">
    <w:abstractNumId w:val="18"/>
  </w:num>
  <w:num w:numId="2" w16cid:durableId="788233516">
    <w:abstractNumId w:val="17"/>
  </w:num>
  <w:num w:numId="3" w16cid:durableId="2021737333">
    <w:abstractNumId w:val="3"/>
  </w:num>
  <w:num w:numId="4" w16cid:durableId="1365212208">
    <w:abstractNumId w:val="14"/>
  </w:num>
  <w:num w:numId="5" w16cid:durableId="1169365021">
    <w:abstractNumId w:val="21"/>
  </w:num>
  <w:num w:numId="6" w16cid:durableId="395857606">
    <w:abstractNumId w:val="15"/>
  </w:num>
  <w:num w:numId="7" w16cid:durableId="1255213141">
    <w:abstractNumId w:val="27"/>
  </w:num>
  <w:num w:numId="8" w16cid:durableId="1932934336">
    <w:abstractNumId w:val="11"/>
  </w:num>
  <w:num w:numId="9" w16cid:durableId="1284072841">
    <w:abstractNumId w:val="26"/>
  </w:num>
  <w:num w:numId="10" w16cid:durableId="624118905">
    <w:abstractNumId w:val="9"/>
  </w:num>
  <w:num w:numId="11" w16cid:durableId="1506744700">
    <w:abstractNumId w:val="4"/>
  </w:num>
  <w:num w:numId="12" w16cid:durableId="251817185">
    <w:abstractNumId w:val="5"/>
  </w:num>
  <w:num w:numId="13" w16cid:durableId="5521780">
    <w:abstractNumId w:val="23"/>
  </w:num>
  <w:num w:numId="14" w16cid:durableId="1862863774">
    <w:abstractNumId w:val="6"/>
  </w:num>
  <w:num w:numId="15" w16cid:durableId="1745949360">
    <w:abstractNumId w:val="10"/>
  </w:num>
  <w:num w:numId="16" w16cid:durableId="169295093">
    <w:abstractNumId w:val="16"/>
  </w:num>
  <w:num w:numId="17" w16cid:durableId="70349014">
    <w:abstractNumId w:val="22"/>
  </w:num>
  <w:num w:numId="18" w16cid:durableId="1050150622">
    <w:abstractNumId w:val="12"/>
  </w:num>
  <w:num w:numId="19" w16cid:durableId="2114861077">
    <w:abstractNumId w:val="1"/>
  </w:num>
  <w:num w:numId="20" w16cid:durableId="1250852130">
    <w:abstractNumId w:val="7"/>
  </w:num>
  <w:num w:numId="21" w16cid:durableId="1003050929">
    <w:abstractNumId w:val="13"/>
  </w:num>
  <w:num w:numId="22" w16cid:durableId="1272055960">
    <w:abstractNumId w:val="25"/>
  </w:num>
  <w:num w:numId="23" w16cid:durableId="372774036">
    <w:abstractNumId w:val="20"/>
  </w:num>
  <w:num w:numId="24" w16cid:durableId="1701321140">
    <w:abstractNumId w:val="0"/>
  </w:num>
  <w:num w:numId="25" w16cid:durableId="972760014">
    <w:abstractNumId w:val="2"/>
  </w:num>
  <w:num w:numId="26" w16cid:durableId="1686512635">
    <w:abstractNumId w:val="19"/>
  </w:num>
  <w:num w:numId="27" w16cid:durableId="126582090">
    <w:abstractNumId w:val="8"/>
  </w:num>
  <w:num w:numId="28" w16cid:durableId="18538395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34"/>
    <w:rsid w:val="00013306"/>
    <w:rsid w:val="00044A87"/>
    <w:rsid w:val="00046FC0"/>
    <w:rsid w:val="00053DCF"/>
    <w:rsid w:val="00063B5B"/>
    <w:rsid w:val="00091EA8"/>
    <w:rsid w:val="00094F34"/>
    <w:rsid w:val="00095D76"/>
    <w:rsid w:val="000A06C0"/>
    <w:rsid w:val="000A2820"/>
    <w:rsid w:val="000A2AAA"/>
    <w:rsid w:val="000B7E76"/>
    <w:rsid w:val="00100B3E"/>
    <w:rsid w:val="00100EF0"/>
    <w:rsid w:val="001057C2"/>
    <w:rsid w:val="00117795"/>
    <w:rsid w:val="00125EA4"/>
    <w:rsid w:val="00144835"/>
    <w:rsid w:val="0016245C"/>
    <w:rsid w:val="00172FF0"/>
    <w:rsid w:val="00186A51"/>
    <w:rsid w:val="00190278"/>
    <w:rsid w:val="00194849"/>
    <w:rsid w:val="001E581F"/>
    <w:rsid w:val="001E5BD8"/>
    <w:rsid w:val="001F2A02"/>
    <w:rsid w:val="00256C6E"/>
    <w:rsid w:val="002573D3"/>
    <w:rsid w:val="002C338F"/>
    <w:rsid w:val="002E0647"/>
    <w:rsid w:val="00302BF1"/>
    <w:rsid w:val="003051C5"/>
    <w:rsid w:val="003163A7"/>
    <w:rsid w:val="003269F8"/>
    <w:rsid w:val="00332512"/>
    <w:rsid w:val="0034277A"/>
    <w:rsid w:val="00374BDC"/>
    <w:rsid w:val="00387617"/>
    <w:rsid w:val="00387D2A"/>
    <w:rsid w:val="003A201B"/>
    <w:rsid w:val="003C49A2"/>
    <w:rsid w:val="003E0F0D"/>
    <w:rsid w:val="003F31E7"/>
    <w:rsid w:val="00413AA3"/>
    <w:rsid w:val="004273E6"/>
    <w:rsid w:val="00442FB2"/>
    <w:rsid w:val="004455E8"/>
    <w:rsid w:val="00451B2D"/>
    <w:rsid w:val="004652D0"/>
    <w:rsid w:val="004841E3"/>
    <w:rsid w:val="00496508"/>
    <w:rsid w:val="004B42C7"/>
    <w:rsid w:val="004C72CD"/>
    <w:rsid w:val="004E17FB"/>
    <w:rsid w:val="004E407C"/>
    <w:rsid w:val="004F07FF"/>
    <w:rsid w:val="00503C19"/>
    <w:rsid w:val="005060E8"/>
    <w:rsid w:val="00507FD8"/>
    <w:rsid w:val="0051650A"/>
    <w:rsid w:val="00550472"/>
    <w:rsid w:val="00561F03"/>
    <w:rsid w:val="005704D9"/>
    <w:rsid w:val="0057133C"/>
    <w:rsid w:val="005906C7"/>
    <w:rsid w:val="005C2ACF"/>
    <w:rsid w:val="005D41CF"/>
    <w:rsid w:val="005D481A"/>
    <w:rsid w:val="005E7D38"/>
    <w:rsid w:val="0060016E"/>
    <w:rsid w:val="00612674"/>
    <w:rsid w:val="00614537"/>
    <w:rsid w:val="006206F8"/>
    <w:rsid w:val="006246AF"/>
    <w:rsid w:val="006457E5"/>
    <w:rsid w:val="00660962"/>
    <w:rsid w:val="006654A6"/>
    <w:rsid w:val="00677ED0"/>
    <w:rsid w:val="00680352"/>
    <w:rsid w:val="006F0FC9"/>
    <w:rsid w:val="006F7397"/>
    <w:rsid w:val="00701E1A"/>
    <w:rsid w:val="00703ADA"/>
    <w:rsid w:val="007064CD"/>
    <w:rsid w:val="00712C2E"/>
    <w:rsid w:val="007313CB"/>
    <w:rsid w:val="007331FD"/>
    <w:rsid w:val="0074098E"/>
    <w:rsid w:val="00765A86"/>
    <w:rsid w:val="00774822"/>
    <w:rsid w:val="00793D27"/>
    <w:rsid w:val="007A0690"/>
    <w:rsid w:val="007B5B25"/>
    <w:rsid w:val="007B603F"/>
    <w:rsid w:val="007C172C"/>
    <w:rsid w:val="007C47A5"/>
    <w:rsid w:val="007C7F3C"/>
    <w:rsid w:val="007E7A18"/>
    <w:rsid w:val="008255B3"/>
    <w:rsid w:val="00836B38"/>
    <w:rsid w:val="00845837"/>
    <w:rsid w:val="00863F06"/>
    <w:rsid w:val="00865AFA"/>
    <w:rsid w:val="008774BD"/>
    <w:rsid w:val="008808D9"/>
    <w:rsid w:val="00881AFE"/>
    <w:rsid w:val="00884540"/>
    <w:rsid w:val="008B01FB"/>
    <w:rsid w:val="008C6C56"/>
    <w:rsid w:val="008E2BFD"/>
    <w:rsid w:val="008E4C1A"/>
    <w:rsid w:val="008E53BB"/>
    <w:rsid w:val="008E790B"/>
    <w:rsid w:val="00903A23"/>
    <w:rsid w:val="009130C5"/>
    <w:rsid w:val="00914E91"/>
    <w:rsid w:val="009221C1"/>
    <w:rsid w:val="00932F26"/>
    <w:rsid w:val="00951F12"/>
    <w:rsid w:val="00954B33"/>
    <w:rsid w:val="00967CAD"/>
    <w:rsid w:val="00973AAF"/>
    <w:rsid w:val="009900AD"/>
    <w:rsid w:val="009944F6"/>
    <w:rsid w:val="00996A1B"/>
    <w:rsid w:val="009A0F18"/>
    <w:rsid w:val="009B08AA"/>
    <w:rsid w:val="009B1F46"/>
    <w:rsid w:val="009E07CB"/>
    <w:rsid w:val="00A02164"/>
    <w:rsid w:val="00A119CF"/>
    <w:rsid w:val="00A13987"/>
    <w:rsid w:val="00A160B3"/>
    <w:rsid w:val="00A23EDF"/>
    <w:rsid w:val="00A25C67"/>
    <w:rsid w:val="00A34C1D"/>
    <w:rsid w:val="00A36796"/>
    <w:rsid w:val="00A36B2A"/>
    <w:rsid w:val="00A427E4"/>
    <w:rsid w:val="00A61277"/>
    <w:rsid w:val="00A70804"/>
    <w:rsid w:val="00A70C67"/>
    <w:rsid w:val="00A72C5B"/>
    <w:rsid w:val="00A91BCC"/>
    <w:rsid w:val="00A92688"/>
    <w:rsid w:val="00A9379D"/>
    <w:rsid w:val="00AA6811"/>
    <w:rsid w:val="00AC3DAB"/>
    <w:rsid w:val="00AD0C07"/>
    <w:rsid w:val="00AE36BA"/>
    <w:rsid w:val="00B02F93"/>
    <w:rsid w:val="00B4243A"/>
    <w:rsid w:val="00B46ACE"/>
    <w:rsid w:val="00B479FD"/>
    <w:rsid w:val="00B51DAB"/>
    <w:rsid w:val="00B557E0"/>
    <w:rsid w:val="00B60D11"/>
    <w:rsid w:val="00B701A9"/>
    <w:rsid w:val="00B72A2A"/>
    <w:rsid w:val="00B74E25"/>
    <w:rsid w:val="00B77E4A"/>
    <w:rsid w:val="00B838C1"/>
    <w:rsid w:val="00BA70C2"/>
    <w:rsid w:val="00BB2D47"/>
    <w:rsid w:val="00BE0EFF"/>
    <w:rsid w:val="00BE480E"/>
    <w:rsid w:val="00BF0347"/>
    <w:rsid w:val="00C15D32"/>
    <w:rsid w:val="00C232B4"/>
    <w:rsid w:val="00C27A90"/>
    <w:rsid w:val="00C372FB"/>
    <w:rsid w:val="00C42A25"/>
    <w:rsid w:val="00C54B83"/>
    <w:rsid w:val="00C56D63"/>
    <w:rsid w:val="00C80249"/>
    <w:rsid w:val="00C95581"/>
    <w:rsid w:val="00CA2EC1"/>
    <w:rsid w:val="00CA7466"/>
    <w:rsid w:val="00CF1126"/>
    <w:rsid w:val="00CF7741"/>
    <w:rsid w:val="00D00FD3"/>
    <w:rsid w:val="00D15E0D"/>
    <w:rsid w:val="00D62999"/>
    <w:rsid w:val="00D653EC"/>
    <w:rsid w:val="00D718FD"/>
    <w:rsid w:val="00D727F8"/>
    <w:rsid w:val="00DA5707"/>
    <w:rsid w:val="00DB4758"/>
    <w:rsid w:val="00DC6A62"/>
    <w:rsid w:val="00DD556F"/>
    <w:rsid w:val="00DE2243"/>
    <w:rsid w:val="00DE2AA4"/>
    <w:rsid w:val="00DE6249"/>
    <w:rsid w:val="00DF78B1"/>
    <w:rsid w:val="00E01C0F"/>
    <w:rsid w:val="00E20831"/>
    <w:rsid w:val="00E46F2C"/>
    <w:rsid w:val="00E738C0"/>
    <w:rsid w:val="00E906ED"/>
    <w:rsid w:val="00EA10AB"/>
    <w:rsid w:val="00EB14E1"/>
    <w:rsid w:val="00EB270F"/>
    <w:rsid w:val="00EC28CE"/>
    <w:rsid w:val="00EC5F5C"/>
    <w:rsid w:val="00F00DF5"/>
    <w:rsid w:val="00F14A8C"/>
    <w:rsid w:val="00F52914"/>
    <w:rsid w:val="00F62ABC"/>
    <w:rsid w:val="00F85EA2"/>
    <w:rsid w:val="00F90870"/>
    <w:rsid w:val="00F932E2"/>
    <w:rsid w:val="00FA4657"/>
    <w:rsid w:val="00FB760B"/>
    <w:rsid w:val="00FE4A35"/>
    <w:rsid w:val="00FE7A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4154A"/>
  <w15:chartTrackingRefBased/>
  <w15:docId w15:val="{C06959F5-7A80-5246-A51F-47707C8A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FF0"/>
    <w:rPr>
      <w:color w:val="0563C1" w:themeColor="hyperlink"/>
      <w:u w:val="single"/>
    </w:rPr>
  </w:style>
  <w:style w:type="character" w:styleId="UnresolvedMention">
    <w:name w:val="Unresolved Mention"/>
    <w:basedOn w:val="DefaultParagraphFont"/>
    <w:uiPriority w:val="99"/>
    <w:semiHidden/>
    <w:unhideWhenUsed/>
    <w:rsid w:val="00172FF0"/>
    <w:rPr>
      <w:color w:val="605E5C"/>
      <w:shd w:val="clear" w:color="auto" w:fill="E1DFDD"/>
    </w:rPr>
  </w:style>
  <w:style w:type="paragraph" w:styleId="ListParagraph">
    <w:name w:val="List Paragraph"/>
    <w:basedOn w:val="Normal"/>
    <w:uiPriority w:val="34"/>
    <w:qFormat/>
    <w:rsid w:val="00172FF0"/>
    <w:pPr>
      <w:ind w:left="720"/>
      <w:contextualSpacing/>
    </w:pPr>
  </w:style>
  <w:style w:type="paragraph" w:styleId="NormalWeb">
    <w:name w:val="Normal (Web)"/>
    <w:basedOn w:val="Normal"/>
    <w:uiPriority w:val="99"/>
    <w:unhideWhenUsed/>
    <w:rsid w:val="00A70C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2914"/>
    <w:rPr>
      <w:b/>
      <w:bCs/>
    </w:rPr>
  </w:style>
  <w:style w:type="paragraph" w:customStyle="1" w:styleId="default-style">
    <w:name w:val="default-style"/>
    <w:basedOn w:val="Normal"/>
    <w:rsid w:val="00F5291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B14E1"/>
    <w:rPr>
      <w:color w:val="954F72" w:themeColor="followedHyperlink"/>
      <w:u w:val="single"/>
    </w:rPr>
  </w:style>
  <w:style w:type="paragraph" w:styleId="Header">
    <w:name w:val="header"/>
    <w:basedOn w:val="Normal"/>
    <w:link w:val="HeaderChar"/>
    <w:uiPriority w:val="99"/>
    <w:unhideWhenUsed/>
    <w:rsid w:val="006206F8"/>
    <w:pPr>
      <w:tabs>
        <w:tab w:val="center" w:pos="4680"/>
        <w:tab w:val="right" w:pos="9360"/>
      </w:tabs>
    </w:pPr>
  </w:style>
  <w:style w:type="character" w:customStyle="1" w:styleId="HeaderChar">
    <w:name w:val="Header Char"/>
    <w:basedOn w:val="DefaultParagraphFont"/>
    <w:link w:val="Header"/>
    <w:uiPriority w:val="99"/>
    <w:rsid w:val="006206F8"/>
  </w:style>
  <w:style w:type="paragraph" w:styleId="Footer">
    <w:name w:val="footer"/>
    <w:basedOn w:val="Normal"/>
    <w:link w:val="FooterChar"/>
    <w:uiPriority w:val="99"/>
    <w:unhideWhenUsed/>
    <w:rsid w:val="006206F8"/>
    <w:pPr>
      <w:tabs>
        <w:tab w:val="center" w:pos="4680"/>
        <w:tab w:val="right" w:pos="9360"/>
      </w:tabs>
    </w:pPr>
  </w:style>
  <w:style w:type="character" w:customStyle="1" w:styleId="FooterChar">
    <w:name w:val="Footer Char"/>
    <w:basedOn w:val="DefaultParagraphFont"/>
    <w:link w:val="Footer"/>
    <w:uiPriority w:val="99"/>
    <w:rsid w:val="006206F8"/>
  </w:style>
  <w:style w:type="character" w:customStyle="1" w:styleId="apple-converted-space">
    <w:name w:val="apple-converted-space"/>
    <w:basedOn w:val="DefaultParagraphFont"/>
    <w:rsid w:val="007064CD"/>
  </w:style>
  <w:style w:type="paragraph" w:styleId="HTMLPreformatted">
    <w:name w:val="HTML Preformatted"/>
    <w:basedOn w:val="Normal"/>
    <w:link w:val="HTMLPreformattedChar"/>
    <w:uiPriority w:val="99"/>
    <w:semiHidden/>
    <w:unhideWhenUsed/>
    <w:rsid w:val="00B02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02F93"/>
    <w:rPr>
      <w:rFonts w:ascii="Courier New" w:eastAsia="Times New Roman" w:hAnsi="Courier New" w:cs="Courier New"/>
      <w:sz w:val="20"/>
      <w:szCs w:val="20"/>
    </w:rPr>
  </w:style>
  <w:style w:type="character" w:customStyle="1" w:styleId="y2iqfc">
    <w:name w:val="y2iqfc"/>
    <w:basedOn w:val="DefaultParagraphFont"/>
    <w:rsid w:val="00B02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7724">
      <w:bodyDiv w:val="1"/>
      <w:marLeft w:val="0"/>
      <w:marRight w:val="0"/>
      <w:marTop w:val="0"/>
      <w:marBottom w:val="0"/>
      <w:divBdr>
        <w:top w:val="none" w:sz="0" w:space="0" w:color="auto"/>
        <w:left w:val="none" w:sz="0" w:space="0" w:color="auto"/>
        <w:bottom w:val="none" w:sz="0" w:space="0" w:color="auto"/>
        <w:right w:val="none" w:sz="0" w:space="0" w:color="auto"/>
      </w:divBdr>
      <w:divsChild>
        <w:div w:id="711923423">
          <w:marLeft w:val="0"/>
          <w:marRight w:val="0"/>
          <w:marTop w:val="0"/>
          <w:marBottom w:val="0"/>
          <w:divBdr>
            <w:top w:val="none" w:sz="0" w:space="0" w:color="auto"/>
            <w:left w:val="none" w:sz="0" w:space="0" w:color="auto"/>
            <w:bottom w:val="none" w:sz="0" w:space="0" w:color="auto"/>
            <w:right w:val="none" w:sz="0" w:space="0" w:color="auto"/>
          </w:divBdr>
          <w:divsChild>
            <w:div w:id="1206914493">
              <w:marLeft w:val="0"/>
              <w:marRight w:val="0"/>
              <w:marTop w:val="0"/>
              <w:marBottom w:val="0"/>
              <w:divBdr>
                <w:top w:val="none" w:sz="0" w:space="0" w:color="auto"/>
                <w:left w:val="none" w:sz="0" w:space="0" w:color="auto"/>
                <w:bottom w:val="none" w:sz="0" w:space="0" w:color="auto"/>
                <w:right w:val="none" w:sz="0" w:space="0" w:color="auto"/>
              </w:divBdr>
              <w:divsChild>
                <w:div w:id="19881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7240">
      <w:bodyDiv w:val="1"/>
      <w:marLeft w:val="0"/>
      <w:marRight w:val="0"/>
      <w:marTop w:val="0"/>
      <w:marBottom w:val="0"/>
      <w:divBdr>
        <w:top w:val="none" w:sz="0" w:space="0" w:color="auto"/>
        <w:left w:val="none" w:sz="0" w:space="0" w:color="auto"/>
        <w:bottom w:val="none" w:sz="0" w:space="0" w:color="auto"/>
        <w:right w:val="none" w:sz="0" w:space="0" w:color="auto"/>
      </w:divBdr>
      <w:divsChild>
        <w:div w:id="1574126450">
          <w:marLeft w:val="0"/>
          <w:marRight w:val="0"/>
          <w:marTop w:val="0"/>
          <w:marBottom w:val="0"/>
          <w:divBdr>
            <w:top w:val="none" w:sz="0" w:space="0" w:color="auto"/>
            <w:left w:val="none" w:sz="0" w:space="0" w:color="auto"/>
            <w:bottom w:val="none" w:sz="0" w:space="0" w:color="auto"/>
            <w:right w:val="none" w:sz="0" w:space="0" w:color="auto"/>
          </w:divBdr>
          <w:divsChild>
            <w:div w:id="1738893081">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1887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8413">
      <w:bodyDiv w:val="1"/>
      <w:marLeft w:val="0"/>
      <w:marRight w:val="0"/>
      <w:marTop w:val="0"/>
      <w:marBottom w:val="0"/>
      <w:divBdr>
        <w:top w:val="none" w:sz="0" w:space="0" w:color="auto"/>
        <w:left w:val="none" w:sz="0" w:space="0" w:color="auto"/>
        <w:bottom w:val="none" w:sz="0" w:space="0" w:color="auto"/>
        <w:right w:val="none" w:sz="0" w:space="0" w:color="auto"/>
      </w:divBdr>
      <w:divsChild>
        <w:div w:id="152841767">
          <w:marLeft w:val="0"/>
          <w:marRight w:val="0"/>
          <w:marTop w:val="0"/>
          <w:marBottom w:val="0"/>
          <w:divBdr>
            <w:top w:val="none" w:sz="0" w:space="0" w:color="auto"/>
            <w:left w:val="none" w:sz="0" w:space="0" w:color="auto"/>
            <w:bottom w:val="none" w:sz="0" w:space="0" w:color="auto"/>
            <w:right w:val="none" w:sz="0" w:space="0" w:color="auto"/>
          </w:divBdr>
        </w:div>
        <w:div w:id="1373001696">
          <w:marLeft w:val="0"/>
          <w:marRight w:val="0"/>
          <w:marTop w:val="0"/>
          <w:marBottom w:val="0"/>
          <w:divBdr>
            <w:top w:val="none" w:sz="0" w:space="0" w:color="auto"/>
            <w:left w:val="none" w:sz="0" w:space="0" w:color="auto"/>
            <w:bottom w:val="none" w:sz="0" w:space="0" w:color="auto"/>
            <w:right w:val="none" w:sz="0" w:space="0" w:color="auto"/>
          </w:divBdr>
        </w:div>
        <w:div w:id="1126580990">
          <w:marLeft w:val="0"/>
          <w:marRight w:val="0"/>
          <w:marTop w:val="0"/>
          <w:marBottom w:val="0"/>
          <w:divBdr>
            <w:top w:val="none" w:sz="0" w:space="0" w:color="auto"/>
            <w:left w:val="none" w:sz="0" w:space="0" w:color="auto"/>
            <w:bottom w:val="none" w:sz="0" w:space="0" w:color="auto"/>
            <w:right w:val="none" w:sz="0" w:space="0" w:color="auto"/>
          </w:divBdr>
        </w:div>
        <w:div w:id="659577521">
          <w:marLeft w:val="0"/>
          <w:marRight w:val="0"/>
          <w:marTop w:val="0"/>
          <w:marBottom w:val="0"/>
          <w:divBdr>
            <w:top w:val="none" w:sz="0" w:space="0" w:color="auto"/>
            <w:left w:val="none" w:sz="0" w:space="0" w:color="auto"/>
            <w:bottom w:val="none" w:sz="0" w:space="0" w:color="auto"/>
            <w:right w:val="none" w:sz="0" w:space="0" w:color="auto"/>
          </w:divBdr>
        </w:div>
        <w:div w:id="1813712549">
          <w:marLeft w:val="0"/>
          <w:marRight w:val="0"/>
          <w:marTop w:val="0"/>
          <w:marBottom w:val="0"/>
          <w:divBdr>
            <w:top w:val="none" w:sz="0" w:space="0" w:color="auto"/>
            <w:left w:val="none" w:sz="0" w:space="0" w:color="auto"/>
            <w:bottom w:val="none" w:sz="0" w:space="0" w:color="auto"/>
            <w:right w:val="none" w:sz="0" w:space="0" w:color="auto"/>
          </w:divBdr>
        </w:div>
        <w:div w:id="1913272246">
          <w:marLeft w:val="0"/>
          <w:marRight w:val="0"/>
          <w:marTop w:val="0"/>
          <w:marBottom w:val="0"/>
          <w:divBdr>
            <w:top w:val="none" w:sz="0" w:space="0" w:color="auto"/>
            <w:left w:val="none" w:sz="0" w:space="0" w:color="auto"/>
            <w:bottom w:val="none" w:sz="0" w:space="0" w:color="auto"/>
            <w:right w:val="none" w:sz="0" w:space="0" w:color="auto"/>
          </w:divBdr>
        </w:div>
        <w:div w:id="1235699977">
          <w:marLeft w:val="0"/>
          <w:marRight w:val="0"/>
          <w:marTop w:val="0"/>
          <w:marBottom w:val="0"/>
          <w:divBdr>
            <w:top w:val="none" w:sz="0" w:space="0" w:color="auto"/>
            <w:left w:val="none" w:sz="0" w:space="0" w:color="auto"/>
            <w:bottom w:val="none" w:sz="0" w:space="0" w:color="auto"/>
            <w:right w:val="none" w:sz="0" w:space="0" w:color="auto"/>
          </w:divBdr>
        </w:div>
        <w:div w:id="72438787">
          <w:marLeft w:val="0"/>
          <w:marRight w:val="0"/>
          <w:marTop w:val="0"/>
          <w:marBottom w:val="0"/>
          <w:divBdr>
            <w:top w:val="none" w:sz="0" w:space="0" w:color="auto"/>
            <w:left w:val="none" w:sz="0" w:space="0" w:color="auto"/>
            <w:bottom w:val="none" w:sz="0" w:space="0" w:color="auto"/>
            <w:right w:val="none" w:sz="0" w:space="0" w:color="auto"/>
          </w:divBdr>
        </w:div>
        <w:div w:id="418410769">
          <w:marLeft w:val="0"/>
          <w:marRight w:val="0"/>
          <w:marTop w:val="0"/>
          <w:marBottom w:val="0"/>
          <w:divBdr>
            <w:top w:val="none" w:sz="0" w:space="0" w:color="auto"/>
            <w:left w:val="none" w:sz="0" w:space="0" w:color="auto"/>
            <w:bottom w:val="none" w:sz="0" w:space="0" w:color="auto"/>
            <w:right w:val="none" w:sz="0" w:space="0" w:color="auto"/>
          </w:divBdr>
        </w:div>
        <w:div w:id="648899175">
          <w:marLeft w:val="0"/>
          <w:marRight w:val="0"/>
          <w:marTop w:val="0"/>
          <w:marBottom w:val="0"/>
          <w:divBdr>
            <w:top w:val="none" w:sz="0" w:space="0" w:color="auto"/>
            <w:left w:val="none" w:sz="0" w:space="0" w:color="auto"/>
            <w:bottom w:val="none" w:sz="0" w:space="0" w:color="auto"/>
            <w:right w:val="none" w:sz="0" w:space="0" w:color="auto"/>
          </w:divBdr>
        </w:div>
        <w:div w:id="192882744">
          <w:marLeft w:val="0"/>
          <w:marRight w:val="0"/>
          <w:marTop w:val="0"/>
          <w:marBottom w:val="0"/>
          <w:divBdr>
            <w:top w:val="none" w:sz="0" w:space="0" w:color="auto"/>
            <w:left w:val="none" w:sz="0" w:space="0" w:color="auto"/>
            <w:bottom w:val="none" w:sz="0" w:space="0" w:color="auto"/>
            <w:right w:val="none" w:sz="0" w:space="0" w:color="auto"/>
          </w:divBdr>
        </w:div>
      </w:divsChild>
    </w:div>
    <w:div w:id="307326258">
      <w:bodyDiv w:val="1"/>
      <w:marLeft w:val="0"/>
      <w:marRight w:val="0"/>
      <w:marTop w:val="0"/>
      <w:marBottom w:val="0"/>
      <w:divBdr>
        <w:top w:val="none" w:sz="0" w:space="0" w:color="auto"/>
        <w:left w:val="none" w:sz="0" w:space="0" w:color="auto"/>
        <w:bottom w:val="none" w:sz="0" w:space="0" w:color="auto"/>
        <w:right w:val="none" w:sz="0" w:space="0" w:color="auto"/>
      </w:divBdr>
      <w:divsChild>
        <w:div w:id="1903443292">
          <w:marLeft w:val="0"/>
          <w:marRight w:val="0"/>
          <w:marTop w:val="0"/>
          <w:marBottom w:val="0"/>
          <w:divBdr>
            <w:top w:val="none" w:sz="0" w:space="0" w:color="auto"/>
            <w:left w:val="none" w:sz="0" w:space="0" w:color="auto"/>
            <w:bottom w:val="none" w:sz="0" w:space="0" w:color="auto"/>
            <w:right w:val="none" w:sz="0" w:space="0" w:color="auto"/>
          </w:divBdr>
          <w:divsChild>
            <w:div w:id="1085609965">
              <w:marLeft w:val="0"/>
              <w:marRight w:val="0"/>
              <w:marTop w:val="0"/>
              <w:marBottom w:val="0"/>
              <w:divBdr>
                <w:top w:val="none" w:sz="0" w:space="0" w:color="auto"/>
                <w:left w:val="none" w:sz="0" w:space="0" w:color="auto"/>
                <w:bottom w:val="none" w:sz="0" w:space="0" w:color="auto"/>
                <w:right w:val="none" w:sz="0" w:space="0" w:color="auto"/>
              </w:divBdr>
              <w:divsChild>
                <w:div w:id="12611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07937">
      <w:bodyDiv w:val="1"/>
      <w:marLeft w:val="0"/>
      <w:marRight w:val="0"/>
      <w:marTop w:val="0"/>
      <w:marBottom w:val="0"/>
      <w:divBdr>
        <w:top w:val="none" w:sz="0" w:space="0" w:color="auto"/>
        <w:left w:val="none" w:sz="0" w:space="0" w:color="auto"/>
        <w:bottom w:val="none" w:sz="0" w:space="0" w:color="auto"/>
        <w:right w:val="none" w:sz="0" w:space="0" w:color="auto"/>
      </w:divBdr>
      <w:divsChild>
        <w:div w:id="1875118265">
          <w:marLeft w:val="0"/>
          <w:marRight w:val="0"/>
          <w:marTop w:val="0"/>
          <w:marBottom w:val="0"/>
          <w:divBdr>
            <w:top w:val="none" w:sz="0" w:space="0" w:color="auto"/>
            <w:left w:val="none" w:sz="0" w:space="0" w:color="auto"/>
            <w:bottom w:val="none" w:sz="0" w:space="0" w:color="auto"/>
            <w:right w:val="none" w:sz="0" w:space="0" w:color="auto"/>
          </w:divBdr>
          <w:divsChild>
            <w:div w:id="1060444058">
              <w:marLeft w:val="0"/>
              <w:marRight w:val="0"/>
              <w:marTop w:val="0"/>
              <w:marBottom w:val="0"/>
              <w:divBdr>
                <w:top w:val="none" w:sz="0" w:space="0" w:color="auto"/>
                <w:left w:val="none" w:sz="0" w:space="0" w:color="auto"/>
                <w:bottom w:val="none" w:sz="0" w:space="0" w:color="auto"/>
                <w:right w:val="none" w:sz="0" w:space="0" w:color="auto"/>
              </w:divBdr>
              <w:divsChild>
                <w:div w:id="6795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2148">
      <w:bodyDiv w:val="1"/>
      <w:marLeft w:val="0"/>
      <w:marRight w:val="0"/>
      <w:marTop w:val="0"/>
      <w:marBottom w:val="0"/>
      <w:divBdr>
        <w:top w:val="none" w:sz="0" w:space="0" w:color="auto"/>
        <w:left w:val="none" w:sz="0" w:space="0" w:color="auto"/>
        <w:bottom w:val="none" w:sz="0" w:space="0" w:color="auto"/>
        <w:right w:val="none" w:sz="0" w:space="0" w:color="auto"/>
      </w:divBdr>
      <w:divsChild>
        <w:div w:id="1712068814">
          <w:marLeft w:val="0"/>
          <w:marRight w:val="0"/>
          <w:marTop w:val="0"/>
          <w:marBottom w:val="0"/>
          <w:divBdr>
            <w:top w:val="none" w:sz="0" w:space="0" w:color="auto"/>
            <w:left w:val="none" w:sz="0" w:space="0" w:color="auto"/>
            <w:bottom w:val="none" w:sz="0" w:space="0" w:color="auto"/>
            <w:right w:val="none" w:sz="0" w:space="0" w:color="auto"/>
          </w:divBdr>
          <w:divsChild>
            <w:div w:id="1667905192">
              <w:marLeft w:val="0"/>
              <w:marRight w:val="0"/>
              <w:marTop w:val="0"/>
              <w:marBottom w:val="0"/>
              <w:divBdr>
                <w:top w:val="none" w:sz="0" w:space="0" w:color="auto"/>
                <w:left w:val="none" w:sz="0" w:space="0" w:color="auto"/>
                <w:bottom w:val="none" w:sz="0" w:space="0" w:color="auto"/>
                <w:right w:val="none" w:sz="0" w:space="0" w:color="auto"/>
              </w:divBdr>
              <w:divsChild>
                <w:div w:id="1148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8631">
      <w:bodyDiv w:val="1"/>
      <w:marLeft w:val="0"/>
      <w:marRight w:val="0"/>
      <w:marTop w:val="0"/>
      <w:marBottom w:val="0"/>
      <w:divBdr>
        <w:top w:val="none" w:sz="0" w:space="0" w:color="auto"/>
        <w:left w:val="none" w:sz="0" w:space="0" w:color="auto"/>
        <w:bottom w:val="none" w:sz="0" w:space="0" w:color="auto"/>
        <w:right w:val="none" w:sz="0" w:space="0" w:color="auto"/>
      </w:divBdr>
      <w:divsChild>
        <w:div w:id="187790705">
          <w:marLeft w:val="0"/>
          <w:marRight w:val="0"/>
          <w:marTop w:val="0"/>
          <w:marBottom w:val="0"/>
          <w:divBdr>
            <w:top w:val="none" w:sz="0" w:space="0" w:color="auto"/>
            <w:left w:val="none" w:sz="0" w:space="0" w:color="auto"/>
            <w:bottom w:val="none" w:sz="0" w:space="0" w:color="auto"/>
            <w:right w:val="none" w:sz="0" w:space="0" w:color="auto"/>
          </w:divBdr>
          <w:divsChild>
            <w:div w:id="1414859877">
              <w:marLeft w:val="0"/>
              <w:marRight w:val="0"/>
              <w:marTop w:val="0"/>
              <w:marBottom w:val="0"/>
              <w:divBdr>
                <w:top w:val="none" w:sz="0" w:space="0" w:color="auto"/>
                <w:left w:val="none" w:sz="0" w:space="0" w:color="auto"/>
                <w:bottom w:val="none" w:sz="0" w:space="0" w:color="auto"/>
                <w:right w:val="none" w:sz="0" w:space="0" w:color="auto"/>
              </w:divBdr>
              <w:divsChild>
                <w:div w:id="17374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4925">
      <w:bodyDiv w:val="1"/>
      <w:marLeft w:val="0"/>
      <w:marRight w:val="0"/>
      <w:marTop w:val="0"/>
      <w:marBottom w:val="0"/>
      <w:divBdr>
        <w:top w:val="none" w:sz="0" w:space="0" w:color="auto"/>
        <w:left w:val="none" w:sz="0" w:space="0" w:color="auto"/>
        <w:bottom w:val="none" w:sz="0" w:space="0" w:color="auto"/>
        <w:right w:val="none" w:sz="0" w:space="0" w:color="auto"/>
      </w:divBdr>
    </w:div>
    <w:div w:id="774331028">
      <w:bodyDiv w:val="1"/>
      <w:marLeft w:val="0"/>
      <w:marRight w:val="0"/>
      <w:marTop w:val="0"/>
      <w:marBottom w:val="0"/>
      <w:divBdr>
        <w:top w:val="none" w:sz="0" w:space="0" w:color="auto"/>
        <w:left w:val="none" w:sz="0" w:space="0" w:color="auto"/>
        <w:bottom w:val="none" w:sz="0" w:space="0" w:color="auto"/>
        <w:right w:val="none" w:sz="0" w:space="0" w:color="auto"/>
      </w:divBdr>
      <w:divsChild>
        <w:div w:id="1110198355">
          <w:marLeft w:val="0"/>
          <w:marRight w:val="0"/>
          <w:marTop w:val="0"/>
          <w:marBottom w:val="0"/>
          <w:divBdr>
            <w:top w:val="none" w:sz="0" w:space="0" w:color="auto"/>
            <w:left w:val="none" w:sz="0" w:space="0" w:color="auto"/>
            <w:bottom w:val="none" w:sz="0" w:space="0" w:color="auto"/>
            <w:right w:val="none" w:sz="0" w:space="0" w:color="auto"/>
          </w:divBdr>
          <w:divsChild>
            <w:div w:id="1531455406">
              <w:marLeft w:val="0"/>
              <w:marRight w:val="0"/>
              <w:marTop w:val="0"/>
              <w:marBottom w:val="0"/>
              <w:divBdr>
                <w:top w:val="none" w:sz="0" w:space="0" w:color="auto"/>
                <w:left w:val="none" w:sz="0" w:space="0" w:color="auto"/>
                <w:bottom w:val="none" w:sz="0" w:space="0" w:color="auto"/>
                <w:right w:val="none" w:sz="0" w:space="0" w:color="auto"/>
              </w:divBdr>
              <w:divsChild>
                <w:div w:id="17487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367">
      <w:bodyDiv w:val="1"/>
      <w:marLeft w:val="0"/>
      <w:marRight w:val="0"/>
      <w:marTop w:val="0"/>
      <w:marBottom w:val="0"/>
      <w:divBdr>
        <w:top w:val="none" w:sz="0" w:space="0" w:color="auto"/>
        <w:left w:val="none" w:sz="0" w:space="0" w:color="auto"/>
        <w:bottom w:val="none" w:sz="0" w:space="0" w:color="auto"/>
        <w:right w:val="none" w:sz="0" w:space="0" w:color="auto"/>
      </w:divBdr>
      <w:divsChild>
        <w:div w:id="1221475273">
          <w:marLeft w:val="0"/>
          <w:marRight w:val="0"/>
          <w:marTop w:val="0"/>
          <w:marBottom w:val="0"/>
          <w:divBdr>
            <w:top w:val="none" w:sz="0" w:space="0" w:color="auto"/>
            <w:left w:val="none" w:sz="0" w:space="0" w:color="auto"/>
            <w:bottom w:val="none" w:sz="0" w:space="0" w:color="auto"/>
            <w:right w:val="none" w:sz="0" w:space="0" w:color="auto"/>
          </w:divBdr>
          <w:divsChild>
            <w:div w:id="1940680734">
              <w:marLeft w:val="0"/>
              <w:marRight w:val="0"/>
              <w:marTop w:val="0"/>
              <w:marBottom w:val="0"/>
              <w:divBdr>
                <w:top w:val="none" w:sz="0" w:space="0" w:color="auto"/>
                <w:left w:val="none" w:sz="0" w:space="0" w:color="auto"/>
                <w:bottom w:val="none" w:sz="0" w:space="0" w:color="auto"/>
                <w:right w:val="none" w:sz="0" w:space="0" w:color="auto"/>
              </w:divBdr>
              <w:divsChild>
                <w:div w:id="6267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6463">
      <w:bodyDiv w:val="1"/>
      <w:marLeft w:val="0"/>
      <w:marRight w:val="0"/>
      <w:marTop w:val="0"/>
      <w:marBottom w:val="0"/>
      <w:divBdr>
        <w:top w:val="none" w:sz="0" w:space="0" w:color="auto"/>
        <w:left w:val="none" w:sz="0" w:space="0" w:color="auto"/>
        <w:bottom w:val="none" w:sz="0" w:space="0" w:color="auto"/>
        <w:right w:val="none" w:sz="0" w:space="0" w:color="auto"/>
      </w:divBdr>
      <w:divsChild>
        <w:div w:id="1223053999">
          <w:marLeft w:val="0"/>
          <w:marRight w:val="0"/>
          <w:marTop w:val="0"/>
          <w:marBottom w:val="0"/>
          <w:divBdr>
            <w:top w:val="none" w:sz="0" w:space="0" w:color="auto"/>
            <w:left w:val="none" w:sz="0" w:space="0" w:color="auto"/>
            <w:bottom w:val="none" w:sz="0" w:space="0" w:color="auto"/>
            <w:right w:val="none" w:sz="0" w:space="0" w:color="auto"/>
          </w:divBdr>
        </w:div>
        <w:div w:id="588197477">
          <w:marLeft w:val="0"/>
          <w:marRight w:val="0"/>
          <w:marTop w:val="0"/>
          <w:marBottom w:val="0"/>
          <w:divBdr>
            <w:top w:val="none" w:sz="0" w:space="0" w:color="auto"/>
            <w:left w:val="none" w:sz="0" w:space="0" w:color="auto"/>
            <w:bottom w:val="none" w:sz="0" w:space="0" w:color="auto"/>
            <w:right w:val="none" w:sz="0" w:space="0" w:color="auto"/>
          </w:divBdr>
        </w:div>
        <w:div w:id="1818372216">
          <w:marLeft w:val="0"/>
          <w:marRight w:val="0"/>
          <w:marTop w:val="0"/>
          <w:marBottom w:val="0"/>
          <w:divBdr>
            <w:top w:val="none" w:sz="0" w:space="0" w:color="auto"/>
            <w:left w:val="none" w:sz="0" w:space="0" w:color="auto"/>
            <w:bottom w:val="none" w:sz="0" w:space="0" w:color="auto"/>
            <w:right w:val="none" w:sz="0" w:space="0" w:color="auto"/>
          </w:divBdr>
        </w:div>
        <w:div w:id="589192753">
          <w:marLeft w:val="0"/>
          <w:marRight w:val="0"/>
          <w:marTop w:val="0"/>
          <w:marBottom w:val="0"/>
          <w:divBdr>
            <w:top w:val="none" w:sz="0" w:space="0" w:color="auto"/>
            <w:left w:val="none" w:sz="0" w:space="0" w:color="auto"/>
            <w:bottom w:val="none" w:sz="0" w:space="0" w:color="auto"/>
            <w:right w:val="none" w:sz="0" w:space="0" w:color="auto"/>
          </w:divBdr>
        </w:div>
        <w:div w:id="257639900">
          <w:marLeft w:val="0"/>
          <w:marRight w:val="0"/>
          <w:marTop w:val="0"/>
          <w:marBottom w:val="0"/>
          <w:divBdr>
            <w:top w:val="none" w:sz="0" w:space="0" w:color="auto"/>
            <w:left w:val="none" w:sz="0" w:space="0" w:color="auto"/>
            <w:bottom w:val="none" w:sz="0" w:space="0" w:color="auto"/>
            <w:right w:val="none" w:sz="0" w:space="0" w:color="auto"/>
          </w:divBdr>
        </w:div>
      </w:divsChild>
    </w:div>
    <w:div w:id="1129208786">
      <w:bodyDiv w:val="1"/>
      <w:marLeft w:val="0"/>
      <w:marRight w:val="0"/>
      <w:marTop w:val="0"/>
      <w:marBottom w:val="0"/>
      <w:divBdr>
        <w:top w:val="none" w:sz="0" w:space="0" w:color="auto"/>
        <w:left w:val="none" w:sz="0" w:space="0" w:color="auto"/>
        <w:bottom w:val="none" w:sz="0" w:space="0" w:color="auto"/>
        <w:right w:val="none" w:sz="0" w:space="0" w:color="auto"/>
      </w:divBdr>
      <w:divsChild>
        <w:div w:id="971789860">
          <w:marLeft w:val="0"/>
          <w:marRight w:val="0"/>
          <w:marTop w:val="0"/>
          <w:marBottom w:val="0"/>
          <w:divBdr>
            <w:top w:val="none" w:sz="0" w:space="0" w:color="auto"/>
            <w:left w:val="none" w:sz="0" w:space="0" w:color="auto"/>
            <w:bottom w:val="none" w:sz="0" w:space="0" w:color="auto"/>
            <w:right w:val="none" w:sz="0" w:space="0" w:color="auto"/>
          </w:divBdr>
          <w:divsChild>
            <w:div w:id="1178739245">
              <w:marLeft w:val="0"/>
              <w:marRight w:val="0"/>
              <w:marTop w:val="0"/>
              <w:marBottom w:val="0"/>
              <w:divBdr>
                <w:top w:val="none" w:sz="0" w:space="0" w:color="auto"/>
                <w:left w:val="none" w:sz="0" w:space="0" w:color="auto"/>
                <w:bottom w:val="none" w:sz="0" w:space="0" w:color="auto"/>
                <w:right w:val="none" w:sz="0" w:space="0" w:color="auto"/>
              </w:divBdr>
              <w:divsChild>
                <w:div w:id="4674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3665">
      <w:bodyDiv w:val="1"/>
      <w:marLeft w:val="0"/>
      <w:marRight w:val="0"/>
      <w:marTop w:val="0"/>
      <w:marBottom w:val="0"/>
      <w:divBdr>
        <w:top w:val="none" w:sz="0" w:space="0" w:color="auto"/>
        <w:left w:val="none" w:sz="0" w:space="0" w:color="auto"/>
        <w:bottom w:val="none" w:sz="0" w:space="0" w:color="auto"/>
        <w:right w:val="none" w:sz="0" w:space="0" w:color="auto"/>
      </w:divBdr>
    </w:div>
    <w:div w:id="1328243802">
      <w:bodyDiv w:val="1"/>
      <w:marLeft w:val="0"/>
      <w:marRight w:val="0"/>
      <w:marTop w:val="0"/>
      <w:marBottom w:val="0"/>
      <w:divBdr>
        <w:top w:val="none" w:sz="0" w:space="0" w:color="auto"/>
        <w:left w:val="none" w:sz="0" w:space="0" w:color="auto"/>
        <w:bottom w:val="none" w:sz="0" w:space="0" w:color="auto"/>
        <w:right w:val="none" w:sz="0" w:space="0" w:color="auto"/>
      </w:divBdr>
      <w:divsChild>
        <w:div w:id="1727294243">
          <w:marLeft w:val="0"/>
          <w:marRight w:val="0"/>
          <w:marTop w:val="0"/>
          <w:marBottom w:val="0"/>
          <w:divBdr>
            <w:top w:val="none" w:sz="0" w:space="0" w:color="auto"/>
            <w:left w:val="none" w:sz="0" w:space="0" w:color="auto"/>
            <w:bottom w:val="none" w:sz="0" w:space="0" w:color="auto"/>
            <w:right w:val="none" w:sz="0" w:space="0" w:color="auto"/>
          </w:divBdr>
          <w:divsChild>
            <w:div w:id="1349678968">
              <w:marLeft w:val="0"/>
              <w:marRight w:val="0"/>
              <w:marTop w:val="0"/>
              <w:marBottom w:val="0"/>
              <w:divBdr>
                <w:top w:val="none" w:sz="0" w:space="0" w:color="auto"/>
                <w:left w:val="none" w:sz="0" w:space="0" w:color="auto"/>
                <w:bottom w:val="none" w:sz="0" w:space="0" w:color="auto"/>
                <w:right w:val="none" w:sz="0" w:space="0" w:color="auto"/>
              </w:divBdr>
              <w:divsChild>
                <w:div w:id="15404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8126">
      <w:bodyDiv w:val="1"/>
      <w:marLeft w:val="0"/>
      <w:marRight w:val="0"/>
      <w:marTop w:val="0"/>
      <w:marBottom w:val="0"/>
      <w:divBdr>
        <w:top w:val="none" w:sz="0" w:space="0" w:color="auto"/>
        <w:left w:val="none" w:sz="0" w:space="0" w:color="auto"/>
        <w:bottom w:val="none" w:sz="0" w:space="0" w:color="auto"/>
        <w:right w:val="none" w:sz="0" w:space="0" w:color="auto"/>
      </w:divBdr>
    </w:div>
    <w:div w:id="1712261648">
      <w:bodyDiv w:val="1"/>
      <w:marLeft w:val="0"/>
      <w:marRight w:val="0"/>
      <w:marTop w:val="0"/>
      <w:marBottom w:val="0"/>
      <w:divBdr>
        <w:top w:val="none" w:sz="0" w:space="0" w:color="auto"/>
        <w:left w:val="none" w:sz="0" w:space="0" w:color="auto"/>
        <w:bottom w:val="none" w:sz="0" w:space="0" w:color="auto"/>
        <w:right w:val="none" w:sz="0" w:space="0" w:color="auto"/>
      </w:divBdr>
      <w:divsChild>
        <w:div w:id="835925358">
          <w:marLeft w:val="0"/>
          <w:marRight w:val="0"/>
          <w:marTop w:val="0"/>
          <w:marBottom w:val="0"/>
          <w:divBdr>
            <w:top w:val="none" w:sz="0" w:space="0" w:color="auto"/>
            <w:left w:val="none" w:sz="0" w:space="0" w:color="auto"/>
            <w:bottom w:val="none" w:sz="0" w:space="0" w:color="auto"/>
            <w:right w:val="none" w:sz="0" w:space="0" w:color="auto"/>
          </w:divBdr>
          <w:divsChild>
            <w:div w:id="312367812">
              <w:marLeft w:val="0"/>
              <w:marRight w:val="0"/>
              <w:marTop w:val="0"/>
              <w:marBottom w:val="0"/>
              <w:divBdr>
                <w:top w:val="none" w:sz="0" w:space="0" w:color="auto"/>
                <w:left w:val="none" w:sz="0" w:space="0" w:color="auto"/>
                <w:bottom w:val="none" w:sz="0" w:space="0" w:color="auto"/>
                <w:right w:val="none" w:sz="0" w:space="0" w:color="auto"/>
              </w:divBdr>
              <w:divsChild>
                <w:div w:id="3442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41404">
      <w:bodyDiv w:val="1"/>
      <w:marLeft w:val="0"/>
      <w:marRight w:val="0"/>
      <w:marTop w:val="0"/>
      <w:marBottom w:val="0"/>
      <w:divBdr>
        <w:top w:val="none" w:sz="0" w:space="0" w:color="auto"/>
        <w:left w:val="none" w:sz="0" w:space="0" w:color="auto"/>
        <w:bottom w:val="none" w:sz="0" w:space="0" w:color="auto"/>
        <w:right w:val="none" w:sz="0" w:space="0" w:color="auto"/>
      </w:divBdr>
      <w:divsChild>
        <w:div w:id="2048479601">
          <w:marLeft w:val="0"/>
          <w:marRight w:val="0"/>
          <w:marTop w:val="0"/>
          <w:marBottom w:val="0"/>
          <w:divBdr>
            <w:top w:val="none" w:sz="0" w:space="0" w:color="auto"/>
            <w:left w:val="none" w:sz="0" w:space="0" w:color="auto"/>
            <w:bottom w:val="none" w:sz="0" w:space="0" w:color="auto"/>
            <w:right w:val="none" w:sz="0" w:space="0" w:color="auto"/>
          </w:divBdr>
          <w:divsChild>
            <w:div w:id="712192727">
              <w:marLeft w:val="0"/>
              <w:marRight w:val="0"/>
              <w:marTop w:val="0"/>
              <w:marBottom w:val="0"/>
              <w:divBdr>
                <w:top w:val="none" w:sz="0" w:space="0" w:color="auto"/>
                <w:left w:val="none" w:sz="0" w:space="0" w:color="auto"/>
                <w:bottom w:val="none" w:sz="0" w:space="0" w:color="auto"/>
                <w:right w:val="none" w:sz="0" w:space="0" w:color="auto"/>
              </w:divBdr>
              <w:divsChild>
                <w:div w:id="1858079809">
                  <w:marLeft w:val="0"/>
                  <w:marRight w:val="0"/>
                  <w:marTop w:val="0"/>
                  <w:marBottom w:val="0"/>
                  <w:divBdr>
                    <w:top w:val="none" w:sz="0" w:space="0" w:color="auto"/>
                    <w:left w:val="none" w:sz="0" w:space="0" w:color="auto"/>
                    <w:bottom w:val="none" w:sz="0" w:space="0" w:color="auto"/>
                    <w:right w:val="none" w:sz="0" w:space="0" w:color="auto"/>
                  </w:divBdr>
                  <w:divsChild>
                    <w:div w:id="19174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Mlynarick</dc:creator>
  <cp:keywords/>
  <dc:description/>
  <cp:lastModifiedBy>Denise Mlynarick</cp:lastModifiedBy>
  <cp:revision>4</cp:revision>
  <cp:lastPrinted>2023-12-13T20:32:00Z</cp:lastPrinted>
  <dcterms:created xsi:type="dcterms:W3CDTF">2023-12-13T19:50:00Z</dcterms:created>
  <dcterms:modified xsi:type="dcterms:W3CDTF">2023-12-13T20:33:00Z</dcterms:modified>
</cp:coreProperties>
</file>